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5813"/>
        <w:gridCol w:w="2676"/>
      </w:tblGrid>
      <w:tr w:rsidR="002130CA" w14:paraId="3FEADDEA" w14:textId="77777777">
        <w:trPr>
          <w:trHeight w:val="840"/>
        </w:trPr>
        <w:tc>
          <w:tcPr>
            <w:tcW w:w="7624" w:type="dxa"/>
            <w:gridSpan w:val="2"/>
          </w:tcPr>
          <w:p w14:paraId="3FEADDE7" w14:textId="77777777" w:rsidR="002130CA" w:rsidRDefault="007D4CB5">
            <w:pPr>
              <w:pStyle w:val="TableParagraph"/>
              <w:spacing w:before="200"/>
              <w:rPr>
                <w:rFonts w:ascii="Liberation Sans Narrow"/>
                <w:b/>
                <w:sz w:val="24"/>
              </w:rPr>
            </w:pPr>
            <w:r>
              <w:rPr>
                <w:rFonts w:ascii="Liberation Sans Narrow"/>
                <w:b/>
                <w:smallCaps/>
                <w:spacing w:val="-6"/>
                <w:sz w:val="24"/>
              </w:rPr>
              <w:t>ROLE</w:t>
            </w:r>
            <w:r>
              <w:rPr>
                <w:rFonts w:ascii="Liberation Sans Narrow"/>
                <w:b/>
                <w:smallCaps/>
                <w:spacing w:val="-7"/>
                <w:sz w:val="24"/>
              </w:rPr>
              <w:t xml:space="preserve"> </w:t>
            </w:r>
            <w:r>
              <w:rPr>
                <w:rFonts w:ascii="Liberation Sans Narrow"/>
                <w:b/>
                <w:smallCaps/>
                <w:spacing w:val="-6"/>
                <w:sz w:val="24"/>
              </w:rPr>
              <w:t>PROFILE:</w:t>
            </w:r>
            <w:r>
              <w:rPr>
                <w:rFonts w:ascii="Liberation Sans Narrow"/>
                <w:b/>
                <w:smallCaps/>
                <w:spacing w:val="-7"/>
                <w:sz w:val="24"/>
              </w:rPr>
              <w:t xml:space="preserve"> </w:t>
            </w:r>
            <w:r>
              <w:rPr>
                <w:rFonts w:ascii="Liberation Sans Narrow"/>
                <w:b/>
                <w:smallCaps/>
                <w:spacing w:val="-6"/>
                <w:sz w:val="24"/>
              </w:rPr>
              <w:t>Programme</w:t>
            </w:r>
            <w:r>
              <w:rPr>
                <w:rFonts w:ascii="Liberation Sans Narrow"/>
                <w:b/>
                <w:smallCaps/>
                <w:spacing w:val="-3"/>
                <w:sz w:val="24"/>
              </w:rPr>
              <w:t xml:space="preserve"> </w:t>
            </w:r>
            <w:r>
              <w:rPr>
                <w:rFonts w:ascii="Liberation Sans Narrow"/>
                <w:b/>
                <w:smallCaps/>
                <w:spacing w:val="-6"/>
                <w:sz w:val="24"/>
              </w:rPr>
              <w:t>Funding</w:t>
            </w:r>
            <w:r>
              <w:rPr>
                <w:rFonts w:ascii="Liberation Sans Narrow"/>
                <w:b/>
                <w:smallCaps/>
                <w:spacing w:val="3"/>
                <w:sz w:val="24"/>
              </w:rPr>
              <w:t xml:space="preserve"> </w:t>
            </w:r>
            <w:r>
              <w:rPr>
                <w:rFonts w:ascii="Liberation Sans Narrow"/>
                <w:b/>
                <w:smallCaps/>
                <w:spacing w:val="-6"/>
                <w:sz w:val="24"/>
              </w:rPr>
              <w:t>Governance</w:t>
            </w:r>
            <w:r>
              <w:rPr>
                <w:rFonts w:ascii="Liberation Sans Narrow"/>
                <w:b/>
                <w:smallCaps/>
                <w:spacing w:val="4"/>
                <w:sz w:val="24"/>
              </w:rPr>
              <w:t xml:space="preserve"> </w:t>
            </w:r>
            <w:r>
              <w:rPr>
                <w:rFonts w:ascii="Liberation Sans Narrow"/>
                <w:b/>
                <w:smallCaps/>
                <w:spacing w:val="-6"/>
                <w:sz w:val="24"/>
              </w:rPr>
              <w:t>&amp;</w:t>
            </w:r>
            <w:r>
              <w:rPr>
                <w:rFonts w:ascii="Liberation Sans Narrow"/>
                <w:b/>
                <w:smallCaps/>
                <w:spacing w:val="-7"/>
                <w:sz w:val="24"/>
              </w:rPr>
              <w:t xml:space="preserve"> </w:t>
            </w:r>
            <w:r>
              <w:rPr>
                <w:rFonts w:ascii="Liberation Sans Narrow"/>
                <w:b/>
                <w:smallCaps/>
                <w:spacing w:val="-6"/>
                <w:sz w:val="24"/>
              </w:rPr>
              <w:t>Risk</w:t>
            </w:r>
            <w:r>
              <w:rPr>
                <w:rFonts w:ascii="Liberation Sans Narrow"/>
                <w:b/>
                <w:smallCaps/>
                <w:spacing w:val="1"/>
                <w:sz w:val="24"/>
              </w:rPr>
              <w:t xml:space="preserve"> </w:t>
            </w:r>
            <w:r>
              <w:rPr>
                <w:rFonts w:ascii="Liberation Sans Narrow"/>
                <w:b/>
                <w:smallCaps/>
                <w:spacing w:val="-6"/>
                <w:sz w:val="24"/>
              </w:rPr>
              <w:t>Specialist</w:t>
            </w:r>
          </w:p>
        </w:tc>
        <w:tc>
          <w:tcPr>
            <w:tcW w:w="2676" w:type="dxa"/>
            <w:vMerge w:val="restart"/>
          </w:tcPr>
          <w:p w14:paraId="3FEADDE8" w14:textId="77777777" w:rsidR="002130CA" w:rsidRDefault="002130CA">
            <w:pPr>
              <w:pStyle w:val="TableParagraph"/>
              <w:spacing w:before="14"/>
              <w:ind w:left="0"/>
              <w:rPr>
                <w:rFonts w:ascii="Times New Roman"/>
                <w:sz w:val="20"/>
              </w:rPr>
            </w:pPr>
          </w:p>
          <w:p w14:paraId="3FEADDE9" w14:textId="77777777" w:rsidR="002130CA" w:rsidRDefault="007D4CB5">
            <w:pPr>
              <w:pStyle w:val="TableParagraph"/>
              <w:ind w:left="104"/>
              <w:rPr>
                <w:rFonts w:ascii="Times New Roman"/>
                <w:sz w:val="20"/>
              </w:rPr>
            </w:pPr>
            <w:r>
              <w:rPr>
                <w:rFonts w:ascii="Times New Roman"/>
                <w:noProof/>
                <w:sz w:val="20"/>
                <w:lang w:val="en-GB" w:eastAsia="en-GB"/>
              </w:rPr>
              <w:drawing>
                <wp:inline distT="0" distB="0" distL="0" distR="0" wp14:anchorId="3FEADE85" wp14:editId="3FEADE86">
                  <wp:extent cx="1571026" cy="33108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71026" cy="331089"/>
                          </a:xfrm>
                          <a:prstGeom prst="rect">
                            <a:avLst/>
                          </a:prstGeom>
                        </pic:spPr>
                      </pic:pic>
                    </a:graphicData>
                  </a:graphic>
                </wp:inline>
              </w:drawing>
            </w:r>
          </w:p>
        </w:tc>
      </w:tr>
      <w:tr w:rsidR="002130CA" w14:paraId="3FEADDEE" w14:textId="77777777">
        <w:trPr>
          <w:trHeight w:val="495"/>
        </w:trPr>
        <w:tc>
          <w:tcPr>
            <w:tcW w:w="1811" w:type="dxa"/>
          </w:tcPr>
          <w:p w14:paraId="3FEADDEB" w14:textId="77777777" w:rsidR="002130CA" w:rsidRDefault="007D4CB5">
            <w:pPr>
              <w:pStyle w:val="TableParagraph"/>
              <w:spacing w:before="139"/>
              <w:rPr>
                <w:rFonts w:ascii="Liberation Sans Narrow"/>
              </w:rPr>
            </w:pPr>
            <w:r>
              <w:rPr>
                <w:rFonts w:ascii="Liberation Sans Narrow"/>
              </w:rPr>
              <w:t>Position</w:t>
            </w:r>
            <w:r>
              <w:rPr>
                <w:rFonts w:ascii="Liberation Sans Narrow"/>
                <w:spacing w:val="-9"/>
              </w:rPr>
              <w:t xml:space="preserve"> </w:t>
            </w:r>
            <w:r>
              <w:rPr>
                <w:rFonts w:ascii="Liberation Sans Narrow"/>
                <w:spacing w:val="-2"/>
              </w:rPr>
              <w:t>Title:</w:t>
            </w:r>
          </w:p>
        </w:tc>
        <w:tc>
          <w:tcPr>
            <w:tcW w:w="5813" w:type="dxa"/>
          </w:tcPr>
          <w:p w14:paraId="3FEADDEC" w14:textId="77777777" w:rsidR="002130CA" w:rsidRDefault="007D4CB5">
            <w:pPr>
              <w:pStyle w:val="TableParagraph"/>
              <w:spacing w:before="139"/>
              <w:ind w:left="104"/>
              <w:rPr>
                <w:rFonts w:ascii="Liberation Sans Narrow"/>
              </w:rPr>
            </w:pPr>
            <w:r>
              <w:rPr>
                <w:rFonts w:ascii="Liberation Sans Narrow"/>
                <w:spacing w:val="-2"/>
              </w:rPr>
              <w:t>Programme</w:t>
            </w:r>
            <w:r>
              <w:rPr>
                <w:rFonts w:ascii="Liberation Sans Narrow"/>
                <w:spacing w:val="-6"/>
              </w:rPr>
              <w:t xml:space="preserve"> </w:t>
            </w:r>
            <w:r>
              <w:rPr>
                <w:rFonts w:ascii="Liberation Sans Narrow"/>
                <w:spacing w:val="-2"/>
              </w:rPr>
              <w:t>Funding</w:t>
            </w:r>
            <w:r>
              <w:rPr>
                <w:rFonts w:ascii="Liberation Sans Narrow"/>
                <w:spacing w:val="-9"/>
              </w:rPr>
              <w:t xml:space="preserve"> </w:t>
            </w:r>
            <w:r>
              <w:rPr>
                <w:rFonts w:ascii="Liberation Sans Narrow"/>
                <w:spacing w:val="-2"/>
              </w:rPr>
              <w:t>Governance</w:t>
            </w:r>
            <w:r>
              <w:rPr>
                <w:rFonts w:ascii="Liberation Sans Narrow"/>
                <w:spacing w:val="-7"/>
              </w:rPr>
              <w:t xml:space="preserve"> </w:t>
            </w:r>
            <w:r>
              <w:rPr>
                <w:rFonts w:ascii="Liberation Sans Narrow"/>
                <w:spacing w:val="-2"/>
              </w:rPr>
              <w:t>&amp;</w:t>
            </w:r>
            <w:r>
              <w:rPr>
                <w:rFonts w:ascii="Liberation Sans Narrow"/>
                <w:spacing w:val="-7"/>
              </w:rPr>
              <w:t xml:space="preserve"> </w:t>
            </w:r>
            <w:r>
              <w:rPr>
                <w:rFonts w:ascii="Liberation Sans Narrow"/>
                <w:spacing w:val="-2"/>
              </w:rPr>
              <w:t>Risk</w:t>
            </w:r>
            <w:r>
              <w:rPr>
                <w:rFonts w:ascii="Liberation Sans Narrow"/>
                <w:spacing w:val="-7"/>
              </w:rPr>
              <w:t xml:space="preserve"> </w:t>
            </w:r>
            <w:r>
              <w:rPr>
                <w:rFonts w:ascii="Liberation Sans Narrow"/>
                <w:spacing w:val="-2"/>
              </w:rPr>
              <w:t>Specialist</w:t>
            </w:r>
            <w:r>
              <w:rPr>
                <w:rFonts w:ascii="Liberation Sans Narrow"/>
                <w:spacing w:val="-3"/>
              </w:rPr>
              <w:t xml:space="preserve"> </w:t>
            </w:r>
            <w:r>
              <w:rPr>
                <w:rFonts w:ascii="Liberation Sans Narrow"/>
                <w:spacing w:val="-2"/>
              </w:rPr>
              <w:t>(NEW0000410)</w:t>
            </w:r>
          </w:p>
        </w:tc>
        <w:tc>
          <w:tcPr>
            <w:tcW w:w="2676" w:type="dxa"/>
            <w:vMerge/>
            <w:tcBorders>
              <w:top w:val="nil"/>
            </w:tcBorders>
          </w:tcPr>
          <w:p w14:paraId="3FEADDED" w14:textId="77777777" w:rsidR="002130CA" w:rsidRDefault="002130CA">
            <w:pPr>
              <w:rPr>
                <w:sz w:val="2"/>
                <w:szCs w:val="2"/>
              </w:rPr>
            </w:pPr>
          </w:p>
        </w:tc>
      </w:tr>
    </w:tbl>
    <w:p w14:paraId="3FEADDEF" w14:textId="77777777" w:rsidR="002130CA" w:rsidRDefault="002130CA">
      <w:pPr>
        <w:pStyle w:val="BodyText"/>
        <w:spacing w:before="5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3262"/>
        <w:gridCol w:w="2271"/>
        <w:gridCol w:w="2956"/>
      </w:tblGrid>
      <w:tr w:rsidR="002130CA" w14:paraId="3FEADDF4" w14:textId="77777777">
        <w:trPr>
          <w:trHeight w:val="280"/>
        </w:trPr>
        <w:tc>
          <w:tcPr>
            <w:tcW w:w="1811" w:type="dxa"/>
            <w:shd w:val="clear" w:color="auto" w:fill="D4DFE0"/>
          </w:tcPr>
          <w:p w14:paraId="3FEADDF0" w14:textId="77777777" w:rsidR="002130CA" w:rsidRDefault="007D4CB5">
            <w:pPr>
              <w:pStyle w:val="TableParagraph"/>
              <w:spacing w:before="8" w:line="252" w:lineRule="exact"/>
              <w:rPr>
                <w:b/>
              </w:rPr>
            </w:pPr>
            <w:r>
              <w:rPr>
                <w:b/>
                <w:spacing w:val="-4"/>
              </w:rPr>
              <w:t>Team</w:t>
            </w:r>
          </w:p>
        </w:tc>
        <w:tc>
          <w:tcPr>
            <w:tcW w:w="3262" w:type="dxa"/>
          </w:tcPr>
          <w:p w14:paraId="3FEADDF1" w14:textId="77777777" w:rsidR="002130CA" w:rsidRDefault="007D4CB5">
            <w:pPr>
              <w:pStyle w:val="TableParagraph"/>
              <w:spacing w:before="8" w:line="252" w:lineRule="exact"/>
              <w:ind w:left="104"/>
            </w:pPr>
            <w:r>
              <w:t>Programme</w:t>
            </w:r>
            <w:r>
              <w:rPr>
                <w:spacing w:val="-10"/>
              </w:rPr>
              <w:t xml:space="preserve"> </w:t>
            </w:r>
            <w:r>
              <w:rPr>
                <w:spacing w:val="-2"/>
              </w:rPr>
              <w:t>Funding</w:t>
            </w:r>
          </w:p>
        </w:tc>
        <w:tc>
          <w:tcPr>
            <w:tcW w:w="2271" w:type="dxa"/>
            <w:shd w:val="clear" w:color="auto" w:fill="D4DFE0"/>
          </w:tcPr>
          <w:p w14:paraId="3FEADDF2" w14:textId="77777777" w:rsidR="002130CA" w:rsidRDefault="007D4CB5">
            <w:pPr>
              <w:pStyle w:val="TableParagraph"/>
              <w:spacing w:before="8" w:line="252" w:lineRule="exact"/>
              <w:ind w:left="109"/>
              <w:rPr>
                <w:b/>
              </w:rPr>
            </w:pPr>
            <w:r>
              <w:rPr>
                <w:b/>
                <w:spacing w:val="-4"/>
              </w:rPr>
              <w:t>Grade</w:t>
            </w:r>
          </w:p>
        </w:tc>
        <w:tc>
          <w:tcPr>
            <w:tcW w:w="2956" w:type="dxa"/>
          </w:tcPr>
          <w:p w14:paraId="3FEADDF3" w14:textId="77777777" w:rsidR="002130CA" w:rsidRDefault="007D4CB5">
            <w:pPr>
              <w:pStyle w:val="TableParagraph"/>
              <w:spacing w:before="8" w:line="252" w:lineRule="exact"/>
              <w:ind w:left="103"/>
            </w:pPr>
            <w:r>
              <w:rPr>
                <w:spacing w:val="-5"/>
              </w:rPr>
              <w:t>P3</w:t>
            </w:r>
          </w:p>
        </w:tc>
      </w:tr>
      <w:tr w:rsidR="002130CA" w14:paraId="3FEADDFC" w14:textId="77777777">
        <w:trPr>
          <w:trHeight w:val="790"/>
        </w:trPr>
        <w:tc>
          <w:tcPr>
            <w:tcW w:w="1811" w:type="dxa"/>
            <w:shd w:val="clear" w:color="auto" w:fill="D4DFE0"/>
          </w:tcPr>
          <w:p w14:paraId="3FEADDF5" w14:textId="77777777" w:rsidR="002130CA" w:rsidRDefault="007D4CB5">
            <w:pPr>
              <w:pStyle w:val="TableParagraph"/>
              <w:spacing w:before="133"/>
              <w:ind w:right="602"/>
              <w:rPr>
                <w:b/>
              </w:rPr>
            </w:pPr>
            <w:r>
              <w:rPr>
                <w:b/>
              </w:rPr>
              <w:t>Reports</w:t>
            </w:r>
            <w:r>
              <w:rPr>
                <w:b/>
                <w:spacing w:val="-14"/>
              </w:rPr>
              <w:t xml:space="preserve"> </w:t>
            </w:r>
            <w:r>
              <w:rPr>
                <w:b/>
              </w:rPr>
              <w:t xml:space="preserve">To </w:t>
            </w:r>
            <w:r>
              <w:rPr>
                <w:b/>
                <w:spacing w:val="-2"/>
              </w:rPr>
              <w:t>(Title)</w:t>
            </w:r>
          </w:p>
        </w:tc>
        <w:tc>
          <w:tcPr>
            <w:tcW w:w="3262" w:type="dxa"/>
          </w:tcPr>
          <w:p w14:paraId="3FEADDF6" w14:textId="77777777" w:rsidR="002130CA" w:rsidRDefault="007D4CB5">
            <w:pPr>
              <w:pStyle w:val="TableParagraph"/>
              <w:spacing w:before="7" w:line="235" w:lineRule="auto"/>
              <w:ind w:left="104"/>
            </w:pPr>
            <w:r>
              <w:t>Global Head of Programme Funding</w:t>
            </w:r>
            <w:r>
              <w:rPr>
                <w:spacing w:val="-15"/>
              </w:rPr>
              <w:t xml:space="preserve"> </w:t>
            </w:r>
            <w:r>
              <w:t>Strategy,</w:t>
            </w:r>
            <w:r>
              <w:rPr>
                <w:spacing w:val="-14"/>
              </w:rPr>
              <w:t xml:space="preserve"> </w:t>
            </w:r>
            <w:r>
              <w:t>Governance</w:t>
            </w:r>
          </w:p>
          <w:p w14:paraId="3FEADDF7" w14:textId="77777777" w:rsidR="002130CA" w:rsidRDefault="007D4CB5">
            <w:pPr>
              <w:pStyle w:val="TableParagraph"/>
              <w:spacing w:before="3" w:line="242" w:lineRule="exact"/>
              <w:ind w:left="104"/>
            </w:pPr>
            <w:r>
              <w:t>&amp;</w:t>
            </w:r>
            <w:r>
              <w:rPr>
                <w:spacing w:val="-3"/>
              </w:rPr>
              <w:t xml:space="preserve"> </w:t>
            </w:r>
            <w:r>
              <w:rPr>
                <w:spacing w:val="-4"/>
              </w:rPr>
              <w:t>Risk</w:t>
            </w:r>
          </w:p>
        </w:tc>
        <w:tc>
          <w:tcPr>
            <w:tcW w:w="2271" w:type="dxa"/>
            <w:shd w:val="clear" w:color="auto" w:fill="D4DFE0"/>
          </w:tcPr>
          <w:p w14:paraId="3FEADDF8" w14:textId="77777777" w:rsidR="002130CA" w:rsidRDefault="002130CA">
            <w:pPr>
              <w:pStyle w:val="TableParagraph"/>
              <w:spacing w:before="9"/>
              <w:ind w:left="0"/>
              <w:rPr>
                <w:rFonts w:ascii="Times New Roman"/>
              </w:rPr>
            </w:pPr>
          </w:p>
          <w:p w14:paraId="3FEADDF9" w14:textId="77777777" w:rsidR="002130CA" w:rsidRDefault="007D4CB5">
            <w:pPr>
              <w:pStyle w:val="TableParagraph"/>
              <w:spacing w:before="1"/>
              <w:ind w:left="109"/>
              <w:rPr>
                <w:b/>
              </w:rPr>
            </w:pPr>
            <w:r>
              <w:rPr>
                <w:b/>
              </w:rPr>
              <w:t>Contract</w:t>
            </w:r>
            <w:r>
              <w:rPr>
                <w:b/>
                <w:spacing w:val="-9"/>
              </w:rPr>
              <w:t xml:space="preserve"> </w:t>
            </w:r>
            <w:r>
              <w:rPr>
                <w:b/>
                <w:spacing w:val="-2"/>
              </w:rPr>
              <w:t>Length</w:t>
            </w:r>
          </w:p>
        </w:tc>
        <w:tc>
          <w:tcPr>
            <w:tcW w:w="2956" w:type="dxa"/>
          </w:tcPr>
          <w:p w14:paraId="3FEADDFA" w14:textId="77777777" w:rsidR="002130CA" w:rsidRDefault="002130CA">
            <w:pPr>
              <w:pStyle w:val="TableParagraph"/>
              <w:spacing w:before="9"/>
              <w:ind w:left="0"/>
              <w:rPr>
                <w:rFonts w:ascii="Times New Roman"/>
              </w:rPr>
            </w:pPr>
          </w:p>
          <w:p w14:paraId="3FEADDFB" w14:textId="77777777" w:rsidR="002130CA" w:rsidRDefault="007D4CB5">
            <w:pPr>
              <w:pStyle w:val="TableParagraph"/>
              <w:spacing w:before="1"/>
              <w:ind w:left="103"/>
            </w:pPr>
            <w:r>
              <w:rPr>
                <w:spacing w:val="-2"/>
              </w:rPr>
              <w:t>Permanent</w:t>
            </w:r>
          </w:p>
        </w:tc>
      </w:tr>
      <w:tr w:rsidR="002130CA" w14:paraId="3FEADE01" w14:textId="77777777">
        <w:trPr>
          <w:trHeight w:val="305"/>
        </w:trPr>
        <w:tc>
          <w:tcPr>
            <w:tcW w:w="1811" w:type="dxa"/>
            <w:shd w:val="clear" w:color="auto" w:fill="D4DFE0"/>
          </w:tcPr>
          <w:p w14:paraId="3FEADDFD" w14:textId="77777777" w:rsidR="002130CA" w:rsidRDefault="007D4CB5">
            <w:pPr>
              <w:pStyle w:val="TableParagraph"/>
              <w:spacing w:before="23" w:line="262" w:lineRule="exact"/>
              <w:rPr>
                <w:b/>
              </w:rPr>
            </w:pPr>
            <w:r>
              <w:rPr>
                <w:b/>
                <w:spacing w:val="-2"/>
              </w:rPr>
              <w:t>Location</w:t>
            </w:r>
          </w:p>
        </w:tc>
        <w:tc>
          <w:tcPr>
            <w:tcW w:w="3262" w:type="dxa"/>
          </w:tcPr>
          <w:p w14:paraId="3FEADDFE" w14:textId="77777777" w:rsidR="002130CA" w:rsidRDefault="007D4CB5">
            <w:pPr>
              <w:pStyle w:val="TableParagraph"/>
              <w:spacing w:before="23" w:line="262" w:lineRule="exact"/>
              <w:ind w:left="104"/>
            </w:pPr>
            <w:r>
              <w:rPr>
                <w:spacing w:val="-5"/>
              </w:rPr>
              <w:t>Any</w:t>
            </w:r>
          </w:p>
        </w:tc>
        <w:tc>
          <w:tcPr>
            <w:tcW w:w="2271" w:type="dxa"/>
            <w:shd w:val="clear" w:color="auto" w:fill="D4DFE0"/>
          </w:tcPr>
          <w:p w14:paraId="3FEADDFF" w14:textId="77777777" w:rsidR="002130CA" w:rsidRDefault="007D4CB5">
            <w:pPr>
              <w:pStyle w:val="TableParagraph"/>
              <w:spacing w:before="23" w:line="262" w:lineRule="exact"/>
              <w:ind w:left="109"/>
              <w:rPr>
                <w:b/>
              </w:rPr>
            </w:pPr>
            <w:r>
              <w:rPr>
                <w:b/>
                <w:spacing w:val="-2"/>
              </w:rPr>
              <w:t>Time-</w:t>
            </w:r>
            <w:r>
              <w:rPr>
                <w:b/>
                <w:spacing w:val="-4"/>
              </w:rPr>
              <w:t>zone</w:t>
            </w:r>
          </w:p>
        </w:tc>
        <w:tc>
          <w:tcPr>
            <w:tcW w:w="2956" w:type="dxa"/>
          </w:tcPr>
          <w:p w14:paraId="3FEADE00" w14:textId="77777777" w:rsidR="002130CA" w:rsidRDefault="007D4CB5">
            <w:pPr>
              <w:pStyle w:val="TableParagraph"/>
              <w:spacing w:before="23" w:line="262" w:lineRule="exact"/>
              <w:ind w:left="103"/>
            </w:pPr>
            <w:r>
              <w:rPr>
                <w:spacing w:val="-5"/>
              </w:rPr>
              <w:t>Any</w:t>
            </w:r>
          </w:p>
        </w:tc>
      </w:tr>
      <w:tr w:rsidR="002130CA" w14:paraId="3FEADE06" w14:textId="77777777">
        <w:trPr>
          <w:trHeight w:val="305"/>
        </w:trPr>
        <w:tc>
          <w:tcPr>
            <w:tcW w:w="1811" w:type="dxa"/>
            <w:shd w:val="clear" w:color="auto" w:fill="D4DFE0"/>
          </w:tcPr>
          <w:p w14:paraId="3FEADE02" w14:textId="77777777" w:rsidR="002130CA" w:rsidRDefault="007D4CB5">
            <w:pPr>
              <w:pStyle w:val="TableParagraph"/>
              <w:spacing w:before="23" w:line="262" w:lineRule="exact"/>
              <w:rPr>
                <w:b/>
              </w:rPr>
            </w:pPr>
            <w:r>
              <w:rPr>
                <w:b/>
                <w:spacing w:val="-2"/>
              </w:rPr>
              <w:t>Languages</w:t>
            </w:r>
          </w:p>
        </w:tc>
        <w:tc>
          <w:tcPr>
            <w:tcW w:w="3262" w:type="dxa"/>
          </w:tcPr>
          <w:p w14:paraId="3FEADE03" w14:textId="77777777" w:rsidR="002130CA" w:rsidRDefault="007D4CB5">
            <w:pPr>
              <w:pStyle w:val="TableParagraph"/>
              <w:spacing w:before="23" w:line="262" w:lineRule="exact"/>
              <w:ind w:left="104"/>
            </w:pPr>
            <w:r>
              <w:rPr>
                <w:spacing w:val="-5"/>
              </w:rPr>
              <w:t>Any</w:t>
            </w:r>
          </w:p>
        </w:tc>
        <w:tc>
          <w:tcPr>
            <w:tcW w:w="2271" w:type="dxa"/>
            <w:shd w:val="clear" w:color="auto" w:fill="D4DFE0"/>
          </w:tcPr>
          <w:p w14:paraId="3FEADE04" w14:textId="77777777" w:rsidR="002130CA" w:rsidRDefault="007D4CB5">
            <w:pPr>
              <w:pStyle w:val="TableParagraph"/>
              <w:spacing w:before="23" w:line="262" w:lineRule="exact"/>
              <w:ind w:left="109"/>
              <w:rPr>
                <w:b/>
              </w:rPr>
            </w:pPr>
            <w:r>
              <w:rPr>
                <w:b/>
                <w:spacing w:val="-2"/>
              </w:rPr>
              <w:t>Headcount</w:t>
            </w:r>
          </w:p>
        </w:tc>
        <w:tc>
          <w:tcPr>
            <w:tcW w:w="2956" w:type="dxa"/>
          </w:tcPr>
          <w:p w14:paraId="3FEADE05" w14:textId="77777777" w:rsidR="002130CA" w:rsidRDefault="007D4CB5">
            <w:pPr>
              <w:pStyle w:val="TableParagraph"/>
              <w:spacing w:before="23" w:line="262" w:lineRule="exact"/>
              <w:ind w:left="103"/>
            </w:pPr>
            <w:r>
              <w:rPr>
                <w:spacing w:val="-10"/>
              </w:rPr>
              <w:t>1</w:t>
            </w:r>
          </w:p>
        </w:tc>
      </w:tr>
    </w:tbl>
    <w:p w14:paraId="3FEADE07" w14:textId="77777777" w:rsidR="002130CA" w:rsidRDefault="002130CA">
      <w:pPr>
        <w:pStyle w:val="BodyText"/>
        <w:spacing w:before="36"/>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09" w14:textId="77777777">
        <w:trPr>
          <w:trHeight w:val="260"/>
        </w:trPr>
        <w:tc>
          <w:tcPr>
            <w:tcW w:w="10299" w:type="dxa"/>
            <w:shd w:val="clear" w:color="auto" w:fill="D4DFE0"/>
          </w:tcPr>
          <w:p w14:paraId="3FEADE08" w14:textId="77777777" w:rsidR="002130CA" w:rsidRDefault="007D4CB5">
            <w:pPr>
              <w:pStyle w:val="TableParagraph"/>
              <w:spacing w:line="240" w:lineRule="exact"/>
              <w:rPr>
                <w:b/>
              </w:rPr>
            </w:pPr>
            <w:r>
              <w:rPr>
                <w:b/>
              </w:rPr>
              <w:t>Team</w:t>
            </w:r>
            <w:r>
              <w:rPr>
                <w:b/>
                <w:spacing w:val="-2"/>
              </w:rPr>
              <w:t xml:space="preserve"> </w:t>
            </w:r>
            <w:r>
              <w:rPr>
                <w:b/>
              </w:rPr>
              <w:t xml:space="preserve">and Job </w:t>
            </w:r>
            <w:r>
              <w:rPr>
                <w:b/>
                <w:spacing w:val="-2"/>
              </w:rPr>
              <w:t>Purpose</w:t>
            </w:r>
          </w:p>
        </w:tc>
      </w:tr>
      <w:tr w:rsidR="002130CA" w14:paraId="3FEADE10" w14:textId="77777777">
        <w:trPr>
          <w:trHeight w:val="5021"/>
        </w:trPr>
        <w:tc>
          <w:tcPr>
            <w:tcW w:w="10299" w:type="dxa"/>
          </w:tcPr>
          <w:p w14:paraId="3FEADE0A" w14:textId="77777777" w:rsidR="002130CA" w:rsidRDefault="007D4CB5">
            <w:pPr>
              <w:pStyle w:val="TableParagraph"/>
              <w:spacing w:before="3"/>
              <w:rPr>
                <w:b/>
              </w:rPr>
            </w:pPr>
            <w:r>
              <w:rPr>
                <w:b/>
              </w:rPr>
              <w:t>Team</w:t>
            </w:r>
            <w:r>
              <w:rPr>
                <w:b/>
                <w:spacing w:val="-2"/>
              </w:rPr>
              <w:t xml:space="preserve"> purpose</w:t>
            </w:r>
          </w:p>
          <w:p w14:paraId="3FEADE0B" w14:textId="77777777" w:rsidR="002130CA" w:rsidRDefault="007D4CB5">
            <w:pPr>
              <w:pStyle w:val="TableParagraph"/>
              <w:spacing w:before="1"/>
              <w:ind w:right="187"/>
            </w:pPr>
            <w:r>
              <w:t>To provide strategic leadership and direction on all Programme Funding matters across Save the Children. Optimise and align our local-to-global programme funding portfolio and drive continuous improvements</w:t>
            </w:r>
            <w:r>
              <w:rPr>
                <w:spacing w:val="-1"/>
              </w:rPr>
              <w:t xml:space="preserve"> </w:t>
            </w:r>
            <w:r>
              <w:t>in our</w:t>
            </w:r>
            <w:r>
              <w:rPr>
                <w:spacing w:val="-1"/>
              </w:rPr>
              <w:t xml:space="preserve"> </w:t>
            </w:r>
            <w:r>
              <w:t>capabilities,</w:t>
            </w:r>
            <w:r>
              <w:rPr>
                <w:spacing w:val="-1"/>
              </w:rPr>
              <w:t xml:space="preserve"> </w:t>
            </w:r>
            <w:r>
              <w:t>funding practices</w:t>
            </w:r>
            <w:r>
              <w:rPr>
                <w:spacing w:val="-1"/>
              </w:rPr>
              <w:t xml:space="preserve"> </w:t>
            </w:r>
            <w:r>
              <w:t>and donor</w:t>
            </w:r>
            <w:r>
              <w:rPr>
                <w:spacing w:val="-6"/>
              </w:rPr>
              <w:t xml:space="preserve"> </w:t>
            </w:r>
            <w:r>
              <w:t>partnerships.</w:t>
            </w:r>
            <w:r>
              <w:rPr>
                <w:spacing w:val="-3"/>
              </w:rPr>
              <w:t xml:space="preserve"> </w:t>
            </w:r>
            <w:r>
              <w:t>Blend art and science</w:t>
            </w:r>
            <w:r>
              <w:rPr>
                <w:spacing w:val="-2"/>
              </w:rPr>
              <w:t xml:space="preserve"> </w:t>
            </w:r>
            <w:r>
              <w:t>to turn</w:t>
            </w:r>
            <w:r>
              <w:rPr>
                <w:spacing w:val="-2"/>
              </w:rPr>
              <w:t xml:space="preserve"> </w:t>
            </w:r>
            <w:r>
              <w:t>insights</w:t>
            </w:r>
            <w:r>
              <w:rPr>
                <w:spacing w:val="-4"/>
              </w:rPr>
              <w:t xml:space="preserve"> </w:t>
            </w:r>
            <w:r>
              <w:t>into</w:t>
            </w:r>
            <w:r>
              <w:rPr>
                <w:spacing w:val="-4"/>
              </w:rPr>
              <w:t xml:space="preserve"> </w:t>
            </w:r>
            <w:r>
              <w:t>action.</w:t>
            </w:r>
            <w:r>
              <w:rPr>
                <w:spacing w:val="40"/>
              </w:rPr>
              <w:t xml:space="preserve"> </w:t>
            </w:r>
            <w:r>
              <w:t>Collaborate</w:t>
            </w:r>
            <w:r>
              <w:rPr>
                <w:spacing w:val="-5"/>
              </w:rPr>
              <w:t xml:space="preserve"> </w:t>
            </w:r>
            <w:r>
              <w:t>extensively</w:t>
            </w:r>
            <w:r>
              <w:rPr>
                <w:spacing w:val="-2"/>
              </w:rPr>
              <w:t xml:space="preserve"> </w:t>
            </w:r>
            <w:r>
              <w:t>across</w:t>
            </w:r>
            <w:r>
              <w:rPr>
                <w:spacing w:val="-4"/>
              </w:rPr>
              <w:t xml:space="preserve"> </w:t>
            </w:r>
            <w:r>
              <w:t>the</w:t>
            </w:r>
            <w:r>
              <w:rPr>
                <w:spacing w:val="-5"/>
              </w:rPr>
              <w:t xml:space="preserve"> </w:t>
            </w:r>
            <w:r>
              <w:t>movement,</w:t>
            </w:r>
            <w:r>
              <w:rPr>
                <w:spacing w:val="-2"/>
              </w:rPr>
              <w:t xml:space="preserve"> </w:t>
            </w:r>
            <w:r>
              <w:t>and</w:t>
            </w:r>
            <w:r>
              <w:rPr>
                <w:spacing w:val="-2"/>
              </w:rPr>
              <w:t xml:space="preserve"> </w:t>
            </w:r>
            <w:r>
              <w:t>partner</w:t>
            </w:r>
            <w:r>
              <w:rPr>
                <w:spacing w:val="-4"/>
              </w:rPr>
              <w:t xml:space="preserve"> </w:t>
            </w:r>
            <w:r>
              <w:t>closely</w:t>
            </w:r>
            <w:r>
              <w:rPr>
                <w:spacing w:val="-2"/>
              </w:rPr>
              <w:t xml:space="preserve"> </w:t>
            </w:r>
            <w:r>
              <w:t>with</w:t>
            </w:r>
            <w:r>
              <w:rPr>
                <w:spacing w:val="-2"/>
              </w:rPr>
              <w:t xml:space="preserve"> </w:t>
            </w:r>
            <w:r>
              <w:t>key stakeholders, both within and beyond StC, to directly inform, shape, and connect key strategic programme funding tre</w:t>
            </w:r>
            <w:r>
              <w:t>nds and initiatives that advance the movement's Global Strategy and Global Funding Framework ambitions.</w:t>
            </w:r>
          </w:p>
          <w:p w14:paraId="3FEADE0C" w14:textId="77777777" w:rsidR="002130CA" w:rsidRDefault="002130CA">
            <w:pPr>
              <w:pStyle w:val="TableParagraph"/>
              <w:spacing w:before="9"/>
              <w:ind w:left="0"/>
              <w:rPr>
                <w:rFonts w:ascii="Times New Roman"/>
              </w:rPr>
            </w:pPr>
          </w:p>
          <w:p w14:paraId="3FEADE0D" w14:textId="77777777" w:rsidR="002130CA" w:rsidRDefault="007D4CB5">
            <w:pPr>
              <w:pStyle w:val="TableParagraph"/>
              <w:rPr>
                <w:b/>
              </w:rPr>
            </w:pPr>
            <w:r>
              <w:rPr>
                <w:b/>
              </w:rPr>
              <w:t xml:space="preserve">Role </w:t>
            </w:r>
            <w:r>
              <w:rPr>
                <w:b/>
                <w:spacing w:val="-2"/>
              </w:rPr>
              <w:t>purpose</w:t>
            </w:r>
          </w:p>
          <w:p w14:paraId="3FEADE0E" w14:textId="77777777" w:rsidR="002130CA" w:rsidRDefault="007D4CB5">
            <w:pPr>
              <w:pStyle w:val="TableParagraph"/>
              <w:spacing w:before="1"/>
              <w:ind w:right="126"/>
            </w:pPr>
            <w:r>
              <w:t>To oversee, support and enhance Save's programme funding governance and related risk management; ensuring</w:t>
            </w:r>
            <w:r>
              <w:rPr>
                <w:spacing w:val="-2"/>
              </w:rPr>
              <w:t xml:space="preserve"> </w:t>
            </w:r>
            <w:r>
              <w:t>alignment</w:t>
            </w:r>
            <w:r>
              <w:rPr>
                <w:spacing w:val="-7"/>
              </w:rPr>
              <w:t xml:space="preserve"> </w:t>
            </w:r>
            <w:r>
              <w:t>with</w:t>
            </w:r>
            <w:r>
              <w:rPr>
                <w:spacing w:val="-1"/>
              </w:rPr>
              <w:t xml:space="preserve"> </w:t>
            </w:r>
            <w:r>
              <w:t>global</w:t>
            </w:r>
            <w:r>
              <w:rPr>
                <w:spacing w:val="-4"/>
              </w:rPr>
              <w:t xml:space="preserve"> </w:t>
            </w:r>
            <w:r>
              <w:t>strategies</w:t>
            </w:r>
            <w:r>
              <w:rPr>
                <w:spacing w:val="-3"/>
              </w:rPr>
              <w:t xml:space="preserve"> </w:t>
            </w:r>
            <w:r>
              <w:t>and</w:t>
            </w:r>
            <w:r>
              <w:rPr>
                <w:spacing w:val="-1"/>
              </w:rPr>
              <w:t xml:space="preserve"> </w:t>
            </w:r>
            <w:r>
              <w:t>regulatory</w:t>
            </w:r>
            <w:r>
              <w:rPr>
                <w:spacing w:val="-1"/>
              </w:rPr>
              <w:t xml:space="preserve"> </w:t>
            </w:r>
            <w:r>
              <w:t>requirements.</w:t>
            </w:r>
            <w:r>
              <w:rPr>
                <w:spacing w:val="-5"/>
              </w:rPr>
              <w:t xml:space="preserve"> </w:t>
            </w:r>
            <w:r>
              <w:t>This</w:t>
            </w:r>
            <w:r>
              <w:rPr>
                <w:spacing w:val="-3"/>
              </w:rPr>
              <w:t xml:space="preserve"> </w:t>
            </w:r>
            <w:r>
              <w:t>role</w:t>
            </w:r>
            <w:r>
              <w:rPr>
                <w:spacing w:val="-4"/>
              </w:rPr>
              <w:t xml:space="preserve"> </w:t>
            </w:r>
            <w:r>
              <w:t>exists</w:t>
            </w:r>
            <w:r>
              <w:rPr>
                <w:spacing w:val="-3"/>
              </w:rPr>
              <w:t xml:space="preserve"> </w:t>
            </w:r>
            <w:r>
              <w:t>to</w:t>
            </w:r>
            <w:r>
              <w:rPr>
                <w:spacing w:val="-3"/>
              </w:rPr>
              <w:t xml:space="preserve"> </w:t>
            </w:r>
            <w:r>
              <w:t>ensure</w:t>
            </w:r>
            <w:r>
              <w:rPr>
                <w:spacing w:val="-4"/>
              </w:rPr>
              <w:t xml:space="preserve"> </w:t>
            </w:r>
            <w:r>
              <w:t>that</w:t>
            </w:r>
            <w:r>
              <w:rPr>
                <w:spacing w:val="-2"/>
              </w:rPr>
              <w:t xml:space="preserve"> </w:t>
            </w:r>
            <w:r>
              <w:t>the organisation's programme funding policies, practices and procedures (including the Funding Protocol)</w:t>
            </w:r>
            <w:r>
              <w:rPr>
                <w:spacing w:val="40"/>
              </w:rPr>
              <w:t xml:space="preserve"> </w:t>
            </w:r>
            <w:r>
              <w:t>are current, optimised for growth, and are aligned with global commitments such as the Grand Bargain and Localisation. The role will actively support global initiatives across the movement, to enhance current programme funding governance, donor due diligen</w:t>
            </w:r>
            <w:r>
              <w:t>ce, and funding risk assurance across our global programme funding portfolio. This role focuses on driving a culture of collective decision-maki</w:t>
            </w:r>
            <w:bookmarkStart w:id="0" w:name="_GoBack"/>
            <w:bookmarkEnd w:id="0"/>
            <w:r>
              <w:t>ng and action, both strategically and operationally, and</w:t>
            </w:r>
            <w:r>
              <w:rPr>
                <w:spacing w:val="-3"/>
              </w:rPr>
              <w:t xml:space="preserve"> </w:t>
            </w:r>
            <w:r>
              <w:t>will</w:t>
            </w:r>
            <w:r>
              <w:rPr>
                <w:spacing w:val="-2"/>
              </w:rPr>
              <w:t xml:space="preserve"> </w:t>
            </w:r>
            <w:r>
              <w:t>collaborate</w:t>
            </w:r>
            <w:r>
              <w:rPr>
                <w:spacing w:val="-1"/>
              </w:rPr>
              <w:t xml:space="preserve"> </w:t>
            </w:r>
            <w:r>
              <w:t>closely with senior stakeholders and</w:t>
            </w:r>
          </w:p>
          <w:p w14:paraId="3FEADE0F" w14:textId="77777777" w:rsidR="002130CA" w:rsidRDefault="007D4CB5">
            <w:pPr>
              <w:pStyle w:val="TableParagraph"/>
              <w:spacing w:before="4" w:line="242" w:lineRule="exact"/>
            </w:pPr>
            <w:r>
              <w:t>f</w:t>
            </w:r>
            <w:r>
              <w:t>unctional</w:t>
            </w:r>
            <w:r>
              <w:rPr>
                <w:spacing w:val="-5"/>
              </w:rPr>
              <w:t xml:space="preserve"> </w:t>
            </w:r>
            <w:r>
              <w:t>experts</w:t>
            </w:r>
            <w:r>
              <w:rPr>
                <w:spacing w:val="-3"/>
              </w:rPr>
              <w:t xml:space="preserve"> </w:t>
            </w:r>
            <w:r>
              <w:t>to</w:t>
            </w:r>
            <w:r>
              <w:rPr>
                <w:spacing w:val="-3"/>
              </w:rPr>
              <w:t xml:space="preserve"> </w:t>
            </w:r>
            <w:r>
              <w:t>ensure</w:t>
            </w:r>
            <w:r>
              <w:rPr>
                <w:spacing w:val="-5"/>
              </w:rPr>
              <w:t xml:space="preserve"> </w:t>
            </w:r>
            <w:r>
              <w:t>the</w:t>
            </w:r>
            <w:r>
              <w:rPr>
                <w:spacing w:val="-4"/>
              </w:rPr>
              <w:t xml:space="preserve"> </w:t>
            </w:r>
            <w:r>
              <w:t>effectiveness</w:t>
            </w:r>
            <w:r>
              <w:rPr>
                <w:spacing w:val="-3"/>
              </w:rPr>
              <w:t xml:space="preserve"> </w:t>
            </w:r>
            <w:r>
              <w:t>and</w:t>
            </w:r>
            <w:r>
              <w:rPr>
                <w:spacing w:val="-2"/>
              </w:rPr>
              <w:t xml:space="preserve"> </w:t>
            </w:r>
            <w:r>
              <w:t>integrity</w:t>
            </w:r>
            <w:r>
              <w:rPr>
                <w:spacing w:val="-1"/>
              </w:rPr>
              <w:t xml:space="preserve"> </w:t>
            </w:r>
            <w:r>
              <w:t>of</w:t>
            </w:r>
            <w:r>
              <w:rPr>
                <w:spacing w:val="-5"/>
              </w:rPr>
              <w:t xml:space="preserve"> </w:t>
            </w:r>
            <w:r>
              <w:t>our</w:t>
            </w:r>
            <w:r>
              <w:rPr>
                <w:spacing w:val="-4"/>
              </w:rPr>
              <w:t xml:space="preserve"> </w:t>
            </w:r>
            <w:r>
              <w:t>programme</w:t>
            </w:r>
            <w:r>
              <w:rPr>
                <w:spacing w:val="-4"/>
              </w:rPr>
              <w:t xml:space="preserve"> </w:t>
            </w:r>
            <w:r>
              <w:t>funding</w:t>
            </w:r>
            <w:r>
              <w:rPr>
                <w:spacing w:val="-2"/>
              </w:rPr>
              <w:t xml:space="preserve"> processes.</w:t>
            </w:r>
          </w:p>
        </w:tc>
      </w:tr>
    </w:tbl>
    <w:p w14:paraId="3FEADE11" w14:textId="77777777" w:rsidR="002130CA" w:rsidRDefault="002130CA">
      <w:pPr>
        <w:pStyle w:val="BodyText"/>
        <w:spacing w:before="30"/>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13" w14:textId="77777777">
        <w:trPr>
          <w:trHeight w:val="265"/>
        </w:trPr>
        <w:tc>
          <w:tcPr>
            <w:tcW w:w="10299" w:type="dxa"/>
            <w:shd w:val="clear" w:color="auto" w:fill="D4DFE0"/>
          </w:tcPr>
          <w:p w14:paraId="3FEADE12" w14:textId="77777777" w:rsidR="002130CA" w:rsidRDefault="007D4CB5">
            <w:pPr>
              <w:pStyle w:val="TableParagraph"/>
              <w:spacing w:before="3" w:line="242" w:lineRule="exact"/>
              <w:rPr>
                <w:b/>
              </w:rPr>
            </w:pPr>
            <w:r>
              <w:rPr>
                <w:b/>
              </w:rPr>
              <w:t>Principal</w:t>
            </w:r>
            <w:r>
              <w:rPr>
                <w:b/>
                <w:spacing w:val="-8"/>
              </w:rPr>
              <w:t xml:space="preserve"> </w:t>
            </w:r>
            <w:r>
              <w:rPr>
                <w:b/>
                <w:spacing w:val="-2"/>
              </w:rPr>
              <w:t>Accountabilities</w:t>
            </w:r>
          </w:p>
        </w:tc>
      </w:tr>
      <w:tr w:rsidR="002130CA" w14:paraId="3FEADE1B" w14:textId="77777777">
        <w:trPr>
          <w:trHeight w:val="4776"/>
        </w:trPr>
        <w:tc>
          <w:tcPr>
            <w:tcW w:w="10299" w:type="dxa"/>
          </w:tcPr>
          <w:p w14:paraId="3FEADE14" w14:textId="77777777" w:rsidR="002130CA" w:rsidRDefault="007D4CB5">
            <w:pPr>
              <w:pStyle w:val="TableParagraph"/>
              <w:numPr>
                <w:ilvl w:val="0"/>
                <w:numId w:val="5"/>
              </w:numPr>
              <w:tabs>
                <w:tab w:val="left" w:pos="830"/>
              </w:tabs>
              <w:spacing w:before="6" w:line="237" w:lineRule="auto"/>
              <w:ind w:right="825"/>
            </w:pPr>
            <w:r>
              <w:t>Drive the continuous improvement and implementation of programme funding policies, procedures</w:t>
            </w:r>
            <w:r>
              <w:rPr>
                <w:spacing w:val="-4"/>
              </w:rPr>
              <w:t xml:space="preserve"> </w:t>
            </w:r>
            <w:r>
              <w:t>and</w:t>
            </w:r>
            <w:r>
              <w:rPr>
                <w:spacing w:val="-2"/>
              </w:rPr>
              <w:t xml:space="preserve"> </w:t>
            </w:r>
            <w:r>
              <w:t>toolkits,</w:t>
            </w:r>
            <w:r>
              <w:rPr>
                <w:spacing w:val="-4"/>
              </w:rPr>
              <w:t xml:space="preserve"> </w:t>
            </w:r>
            <w:r>
              <w:t>ensuring</w:t>
            </w:r>
            <w:r>
              <w:rPr>
                <w:spacing w:val="-3"/>
              </w:rPr>
              <w:t xml:space="preserve"> </w:t>
            </w:r>
            <w:r>
              <w:t>alignment</w:t>
            </w:r>
            <w:r>
              <w:rPr>
                <w:spacing w:val="-8"/>
              </w:rPr>
              <w:t xml:space="preserve"> </w:t>
            </w:r>
            <w:r>
              <w:t>with</w:t>
            </w:r>
            <w:r>
              <w:rPr>
                <w:spacing w:val="-2"/>
              </w:rPr>
              <w:t xml:space="preserve"> </w:t>
            </w:r>
            <w:r>
              <w:t>Save</w:t>
            </w:r>
            <w:r>
              <w:rPr>
                <w:spacing w:val="-5"/>
              </w:rPr>
              <w:t xml:space="preserve"> </w:t>
            </w:r>
            <w:r>
              <w:t>the</w:t>
            </w:r>
            <w:r>
              <w:rPr>
                <w:spacing w:val="-5"/>
              </w:rPr>
              <w:t xml:space="preserve"> </w:t>
            </w:r>
            <w:r>
              <w:t>Children's</w:t>
            </w:r>
            <w:r>
              <w:rPr>
                <w:spacing w:val="-4"/>
              </w:rPr>
              <w:t xml:space="preserve"> </w:t>
            </w:r>
            <w:r>
              <w:t>global</w:t>
            </w:r>
            <w:r>
              <w:rPr>
                <w:spacing w:val="-5"/>
              </w:rPr>
              <w:t xml:space="preserve"> </w:t>
            </w:r>
            <w:r>
              <w:t>strategies</w:t>
            </w:r>
            <w:r>
              <w:rPr>
                <w:spacing w:val="-4"/>
              </w:rPr>
              <w:t xml:space="preserve"> </w:t>
            </w:r>
            <w:r>
              <w:t>and external regulatory requirements.</w:t>
            </w:r>
          </w:p>
          <w:p w14:paraId="3FEADE15" w14:textId="77777777" w:rsidR="002130CA" w:rsidRDefault="007D4CB5">
            <w:pPr>
              <w:pStyle w:val="TableParagraph"/>
              <w:numPr>
                <w:ilvl w:val="0"/>
                <w:numId w:val="5"/>
              </w:numPr>
              <w:tabs>
                <w:tab w:val="left" w:pos="830"/>
              </w:tabs>
              <w:spacing w:before="3"/>
              <w:ind w:right="193"/>
            </w:pPr>
            <w:r>
              <w:t>Support</w:t>
            </w:r>
            <w:r>
              <w:rPr>
                <w:spacing w:val="-3"/>
              </w:rPr>
              <w:t xml:space="preserve"> </w:t>
            </w:r>
            <w:r>
              <w:t>initiatives</w:t>
            </w:r>
            <w:r>
              <w:rPr>
                <w:spacing w:val="-4"/>
              </w:rPr>
              <w:t xml:space="preserve"> </w:t>
            </w:r>
            <w:r>
              <w:t>to</w:t>
            </w:r>
            <w:r>
              <w:rPr>
                <w:spacing w:val="-4"/>
              </w:rPr>
              <w:t xml:space="preserve"> </w:t>
            </w:r>
            <w:r>
              <w:t>enhance</w:t>
            </w:r>
            <w:r>
              <w:rPr>
                <w:spacing w:val="-5"/>
              </w:rPr>
              <w:t xml:space="preserve"> </w:t>
            </w:r>
            <w:r>
              <w:t>cross-movement</w:t>
            </w:r>
            <w:r>
              <w:rPr>
                <w:spacing w:val="-3"/>
              </w:rPr>
              <w:t xml:space="preserve"> </w:t>
            </w:r>
            <w:r>
              <w:t>programme</w:t>
            </w:r>
            <w:r>
              <w:rPr>
                <w:spacing w:val="-5"/>
              </w:rPr>
              <w:t xml:space="preserve"> </w:t>
            </w:r>
            <w:r>
              <w:t>funding</w:t>
            </w:r>
            <w:r>
              <w:rPr>
                <w:spacing w:val="-3"/>
              </w:rPr>
              <w:t xml:space="preserve"> </w:t>
            </w:r>
            <w:r>
              <w:t>specific</w:t>
            </w:r>
            <w:r>
              <w:rPr>
                <w:spacing w:val="-4"/>
              </w:rPr>
              <w:t xml:space="preserve"> </w:t>
            </w:r>
            <w:r>
              <w:t>donor</w:t>
            </w:r>
            <w:r>
              <w:rPr>
                <w:spacing w:val="-4"/>
              </w:rPr>
              <w:t xml:space="preserve"> </w:t>
            </w:r>
            <w:r>
              <w:t>due</w:t>
            </w:r>
            <w:r>
              <w:rPr>
                <w:spacing w:val="-5"/>
              </w:rPr>
              <w:t xml:space="preserve"> </w:t>
            </w:r>
            <w:r>
              <w:t>diligence and processes, fostering transparent and effective communication with members, countries, donors and partners to maintain trust and compliance.</w:t>
            </w:r>
          </w:p>
          <w:p w14:paraId="3FEADE16" w14:textId="77777777" w:rsidR="002130CA" w:rsidRDefault="007D4CB5">
            <w:pPr>
              <w:pStyle w:val="TableParagraph"/>
              <w:numPr>
                <w:ilvl w:val="0"/>
                <w:numId w:val="5"/>
              </w:numPr>
              <w:tabs>
                <w:tab w:val="left" w:pos="830"/>
              </w:tabs>
              <w:ind w:right="577"/>
            </w:pPr>
            <w:r>
              <w:t>Maintain a local-to-global view of and aggregate reporting on Save the Children's global programme</w:t>
            </w:r>
            <w:r>
              <w:rPr>
                <w:spacing w:val="-4"/>
              </w:rPr>
              <w:t xml:space="preserve"> </w:t>
            </w:r>
            <w:r>
              <w:t>fun</w:t>
            </w:r>
            <w:r>
              <w:t>ding</w:t>
            </w:r>
            <w:r>
              <w:rPr>
                <w:spacing w:val="-3"/>
              </w:rPr>
              <w:t xml:space="preserve"> </w:t>
            </w:r>
            <w:r>
              <w:t>risks</w:t>
            </w:r>
            <w:r>
              <w:rPr>
                <w:spacing w:val="-2"/>
              </w:rPr>
              <w:t xml:space="preserve"> </w:t>
            </w:r>
            <w:r>
              <w:t>-</w:t>
            </w:r>
            <w:r>
              <w:rPr>
                <w:spacing w:val="-4"/>
              </w:rPr>
              <w:t xml:space="preserve"> </w:t>
            </w:r>
            <w:r>
              <w:t>strategic</w:t>
            </w:r>
            <w:r>
              <w:rPr>
                <w:spacing w:val="-3"/>
              </w:rPr>
              <w:t xml:space="preserve"> </w:t>
            </w:r>
            <w:r>
              <w:t>and</w:t>
            </w:r>
            <w:r>
              <w:rPr>
                <w:spacing w:val="-2"/>
              </w:rPr>
              <w:t xml:space="preserve"> </w:t>
            </w:r>
            <w:r>
              <w:t>operational</w:t>
            </w:r>
            <w:r>
              <w:rPr>
                <w:spacing w:val="-7"/>
              </w:rPr>
              <w:t xml:space="preserve"> </w:t>
            </w:r>
            <w:r>
              <w:t>-</w:t>
            </w:r>
            <w:r>
              <w:rPr>
                <w:spacing w:val="-5"/>
              </w:rPr>
              <w:t xml:space="preserve"> </w:t>
            </w:r>
            <w:r>
              <w:t>and,</w:t>
            </w:r>
            <w:r>
              <w:rPr>
                <w:spacing w:val="-3"/>
              </w:rPr>
              <w:t xml:space="preserve"> </w:t>
            </w:r>
            <w:r>
              <w:t>in</w:t>
            </w:r>
            <w:r>
              <w:rPr>
                <w:spacing w:val="-2"/>
              </w:rPr>
              <w:t xml:space="preserve"> </w:t>
            </w:r>
            <w:r>
              <w:t>collaboration</w:t>
            </w:r>
            <w:r>
              <w:rPr>
                <w:spacing w:val="-2"/>
              </w:rPr>
              <w:t xml:space="preserve"> </w:t>
            </w:r>
            <w:r>
              <w:t>with</w:t>
            </w:r>
            <w:r>
              <w:rPr>
                <w:spacing w:val="-2"/>
              </w:rPr>
              <w:t xml:space="preserve"> </w:t>
            </w:r>
            <w:r>
              <w:t>others,</w:t>
            </w:r>
            <w:r>
              <w:rPr>
                <w:spacing w:val="-3"/>
              </w:rPr>
              <w:t xml:space="preserve"> </w:t>
            </w:r>
            <w:r>
              <w:t xml:space="preserve">drive collective action plans to address and mitigate the (biggest) challenges and opportunities </w:t>
            </w:r>
            <w:r>
              <w:rPr>
                <w:spacing w:val="-2"/>
              </w:rPr>
              <w:t>identified.</w:t>
            </w:r>
          </w:p>
          <w:p w14:paraId="3FEADE17" w14:textId="77777777" w:rsidR="002130CA" w:rsidRDefault="007D4CB5">
            <w:pPr>
              <w:pStyle w:val="TableParagraph"/>
              <w:numPr>
                <w:ilvl w:val="0"/>
                <w:numId w:val="5"/>
              </w:numPr>
              <w:tabs>
                <w:tab w:val="left" w:pos="830"/>
              </w:tabs>
              <w:ind w:right="224"/>
            </w:pPr>
            <w:r>
              <w:t>Help ensure compliance with all Programme Funding governance requiremen</w:t>
            </w:r>
            <w:r>
              <w:t>ts; tracking and reporting on issues, and ensuring all funding policies and procedures align both with internal policies</w:t>
            </w:r>
            <w:r>
              <w:rPr>
                <w:spacing w:val="-3"/>
              </w:rPr>
              <w:t xml:space="preserve"> </w:t>
            </w:r>
            <w:r>
              <w:t>and</w:t>
            </w:r>
            <w:r>
              <w:rPr>
                <w:spacing w:val="-1"/>
              </w:rPr>
              <w:t xml:space="preserve"> </w:t>
            </w:r>
            <w:r>
              <w:t>standards,</w:t>
            </w:r>
            <w:r>
              <w:rPr>
                <w:spacing w:val="-3"/>
              </w:rPr>
              <w:t xml:space="preserve"> </w:t>
            </w:r>
            <w:r>
              <w:t>as</w:t>
            </w:r>
            <w:r>
              <w:rPr>
                <w:spacing w:val="-2"/>
              </w:rPr>
              <w:t xml:space="preserve"> </w:t>
            </w:r>
            <w:r>
              <w:t>well</w:t>
            </w:r>
            <w:r>
              <w:rPr>
                <w:spacing w:val="-5"/>
              </w:rPr>
              <w:t xml:space="preserve"> </w:t>
            </w:r>
            <w:r>
              <w:t>as</w:t>
            </w:r>
            <w:r>
              <w:rPr>
                <w:spacing w:val="-2"/>
              </w:rPr>
              <w:t xml:space="preserve"> </w:t>
            </w:r>
            <w:r>
              <w:t>external</w:t>
            </w:r>
            <w:r>
              <w:rPr>
                <w:spacing w:val="-4"/>
              </w:rPr>
              <w:t xml:space="preserve"> </w:t>
            </w:r>
            <w:r>
              <w:t>commitments</w:t>
            </w:r>
            <w:r>
              <w:rPr>
                <w:spacing w:val="-3"/>
              </w:rPr>
              <w:t xml:space="preserve"> </w:t>
            </w:r>
            <w:r>
              <w:t>like</w:t>
            </w:r>
            <w:r>
              <w:rPr>
                <w:spacing w:val="-4"/>
              </w:rPr>
              <w:t xml:space="preserve"> </w:t>
            </w:r>
            <w:r>
              <w:t>the</w:t>
            </w:r>
            <w:r>
              <w:rPr>
                <w:spacing w:val="-4"/>
              </w:rPr>
              <w:t xml:space="preserve"> </w:t>
            </w:r>
            <w:r>
              <w:t>Grand</w:t>
            </w:r>
            <w:r>
              <w:rPr>
                <w:spacing w:val="-1"/>
              </w:rPr>
              <w:t xml:space="preserve"> </w:t>
            </w:r>
            <w:r>
              <w:t>Bargain</w:t>
            </w:r>
            <w:r>
              <w:rPr>
                <w:spacing w:val="-1"/>
              </w:rPr>
              <w:t xml:space="preserve"> </w:t>
            </w:r>
            <w:r>
              <w:t>and</w:t>
            </w:r>
            <w:r>
              <w:rPr>
                <w:spacing w:val="-1"/>
              </w:rPr>
              <w:t xml:space="preserve"> </w:t>
            </w:r>
            <w:r>
              <w:t>Localisation.</w:t>
            </w:r>
          </w:p>
          <w:p w14:paraId="3FEADE18" w14:textId="77777777" w:rsidR="002130CA" w:rsidRDefault="007D4CB5">
            <w:pPr>
              <w:pStyle w:val="TableParagraph"/>
              <w:numPr>
                <w:ilvl w:val="0"/>
                <w:numId w:val="5"/>
              </w:numPr>
              <w:tabs>
                <w:tab w:val="left" w:pos="830"/>
              </w:tabs>
              <w:ind w:right="380"/>
            </w:pPr>
            <w:r>
              <w:t xml:space="preserve">Facilitate cross-functional collaboration with </w:t>
            </w:r>
            <w:r>
              <w:t>senior stakeholders and subject matter experts from</w:t>
            </w:r>
            <w:r>
              <w:rPr>
                <w:spacing w:val="-5"/>
              </w:rPr>
              <w:t xml:space="preserve"> </w:t>
            </w:r>
            <w:r>
              <w:t>across</w:t>
            </w:r>
            <w:r>
              <w:rPr>
                <w:spacing w:val="-4"/>
              </w:rPr>
              <w:t xml:space="preserve"> </w:t>
            </w:r>
            <w:r>
              <w:t>the</w:t>
            </w:r>
            <w:r>
              <w:rPr>
                <w:spacing w:val="-5"/>
              </w:rPr>
              <w:t xml:space="preserve"> </w:t>
            </w:r>
            <w:r>
              <w:t>movement</w:t>
            </w:r>
            <w:r>
              <w:rPr>
                <w:spacing w:val="-3"/>
              </w:rPr>
              <w:t xml:space="preserve"> </w:t>
            </w:r>
            <w:r>
              <w:t>related</w:t>
            </w:r>
            <w:r>
              <w:rPr>
                <w:spacing w:val="-2"/>
              </w:rPr>
              <w:t xml:space="preserve"> </w:t>
            </w:r>
            <w:r>
              <w:t>to</w:t>
            </w:r>
            <w:r>
              <w:rPr>
                <w:spacing w:val="-4"/>
              </w:rPr>
              <w:t xml:space="preserve"> </w:t>
            </w:r>
            <w:r>
              <w:t>Programme</w:t>
            </w:r>
            <w:r>
              <w:rPr>
                <w:spacing w:val="-5"/>
              </w:rPr>
              <w:t xml:space="preserve"> </w:t>
            </w:r>
            <w:r>
              <w:t>Funding</w:t>
            </w:r>
            <w:r>
              <w:rPr>
                <w:spacing w:val="-3"/>
              </w:rPr>
              <w:t xml:space="preserve"> </w:t>
            </w:r>
            <w:r>
              <w:t>Governance</w:t>
            </w:r>
            <w:r>
              <w:rPr>
                <w:spacing w:val="-5"/>
              </w:rPr>
              <w:t xml:space="preserve"> </w:t>
            </w:r>
            <w:r>
              <w:t>and</w:t>
            </w:r>
            <w:r>
              <w:rPr>
                <w:spacing w:val="-2"/>
              </w:rPr>
              <w:t xml:space="preserve"> </w:t>
            </w:r>
            <w:r>
              <w:t>Risk</w:t>
            </w:r>
            <w:r>
              <w:rPr>
                <w:spacing w:val="-6"/>
              </w:rPr>
              <w:t xml:space="preserve"> </w:t>
            </w:r>
            <w:r>
              <w:t>Management.</w:t>
            </w:r>
          </w:p>
          <w:p w14:paraId="3FEADE19" w14:textId="77777777" w:rsidR="002130CA" w:rsidRDefault="007D4CB5">
            <w:pPr>
              <w:pStyle w:val="TableParagraph"/>
              <w:numPr>
                <w:ilvl w:val="0"/>
                <w:numId w:val="5"/>
              </w:numPr>
              <w:tabs>
                <w:tab w:val="left" w:pos="829"/>
              </w:tabs>
              <w:ind w:left="829" w:hanging="359"/>
            </w:pPr>
            <w:r>
              <w:t>Provide</w:t>
            </w:r>
            <w:r>
              <w:rPr>
                <w:spacing w:val="-7"/>
              </w:rPr>
              <w:t xml:space="preserve"> </w:t>
            </w:r>
            <w:r>
              <w:t>capacity-building</w:t>
            </w:r>
            <w:r>
              <w:rPr>
                <w:spacing w:val="-3"/>
              </w:rPr>
              <w:t xml:space="preserve"> </w:t>
            </w:r>
            <w:r>
              <w:t>support</w:t>
            </w:r>
            <w:r>
              <w:rPr>
                <w:spacing w:val="-3"/>
              </w:rPr>
              <w:t xml:space="preserve"> </w:t>
            </w:r>
            <w:r>
              <w:t>and</w:t>
            </w:r>
            <w:r>
              <w:rPr>
                <w:spacing w:val="-2"/>
              </w:rPr>
              <w:t xml:space="preserve"> </w:t>
            </w:r>
            <w:r>
              <w:t>training</w:t>
            </w:r>
            <w:r>
              <w:rPr>
                <w:spacing w:val="-3"/>
              </w:rPr>
              <w:t xml:space="preserve"> </w:t>
            </w:r>
            <w:r>
              <w:t>to</w:t>
            </w:r>
            <w:r>
              <w:rPr>
                <w:spacing w:val="-4"/>
              </w:rPr>
              <w:t xml:space="preserve"> </w:t>
            </w:r>
            <w:r>
              <w:t>Country,</w:t>
            </w:r>
            <w:r>
              <w:rPr>
                <w:spacing w:val="-3"/>
              </w:rPr>
              <w:t xml:space="preserve"> </w:t>
            </w:r>
            <w:r>
              <w:t>Global</w:t>
            </w:r>
            <w:r>
              <w:rPr>
                <w:spacing w:val="-5"/>
              </w:rPr>
              <w:t xml:space="preserve"> </w:t>
            </w:r>
            <w:r>
              <w:t>and</w:t>
            </w:r>
            <w:r>
              <w:rPr>
                <w:spacing w:val="-2"/>
              </w:rPr>
              <w:t xml:space="preserve"> </w:t>
            </w:r>
            <w:r>
              <w:t>Member</w:t>
            </w:r>
            <w:r>
              <w:rPr>
                <w:spacing w:val="-4"/>
              </w:rPr>
              <w:t xml:space="preserve"> </w:t>
            </w:r>
            <w:r>
              <w:t>teams</w:t>
            </w:r>
            <w:r>
              <w:rPr>
                <w:spacing w:val="-4"/>
              </w:rPr>
              <w:t xml:space="preserve"> </w:t>
            </w:r>
            <w:r>
              <w:t>on</w:t>
            </w:r>
            <w:r>
              <w:rPr>
                <w:spacing w:val="-1"/>
              </w:rPr>
              <w:t xml:space="preserve"> </w:t>
            </w:r>
            <w:r>
              <w:rPr>
                <w:spacing w:val="-5"/>
              </w:rPr>
              <w:t>all</w:t>
            </w:r>
          </w:p>
          <w:p w14:paraId="3FEADE1A" w14:textId="77777777" w:rsidR="002130CA" w:rsidRDefault="007D4CB5">
            <w:pPr>
              <w:pStyle w:val="TableParagraph"/>
              <w:spacing w:line="260" w:lineRule="exact"/>
              <w:ind w:left="830"/>
            </w:pPr>
            <w:r>
              <w:t>Programme</w:t>
            </w:r>
            <w:r>
              <w:rPr>
                <w:spacing w:val="-6"/>
              </w:rPr>
              <w:t xml:space="preserve"> </w:t>
            </w:r>
            <w:r>
              <w:t>Funding</w:t>
            </w:r>
            <w:r>
              <w:rPr>
                <w:spacing w:val="-5"/>
              </w:rPr>
              <w:t xml:space="preserve"> </w:t>
            </w:r>
            <w:r>
              <w:t>governance</w:t>
            </w:r>
            <w:r>
              <w:rPr>
                <w:spacing w:val="-6"/>
              </w:rPr>
              <w:t xml:space="preserve"> </w:t>
            </w:r>
            <w:r>
              <w:t>obligations,</w:t>
            </w:r>
            <w:r>
              <w:rPr>
                <w:spacing w:val="-5"/>
              </w:rPr>
              <w:t xml:space="preserve"> </w:t>
            </w:r>
            <w:r>
              <w:t>standards</w:t>
            </w:r>
            <w:r>
              <w:rPr>
                <w:spacing w:val="-5"/>
              </w:rPr>
              <w:t xml:space="preserve"> </w:t>
            </w:r>
            <w:r>
              <w:t>and</w:t>
            </w:r>
            <w:r>
              <w:rPr>
                <w:spacing w:val="-4"/>
              </w:rPr>
              <w:t xml:space="preserve"> </w:t>
            </w:r>
            <w:r>
              <w:t>best</w:t>
            </w:r>
            <w:r>
              <w:rPr>
                <w:spacing w:val="-5"/>
              </w:rPr>
              <w:t xml:space="preserve"> </w:t>
            </w:r>
            <w:r>
              <w:t>practices,</w:t>
            </w:r>
            <w:r>
              <w:rPr>
                <w:spacing w:val="-5"/>
              </w:rPr>
              <w:t xml:space="preserve"> </w:t>
            </w:r>
            <w:r>
              <w:t>fostering</w:t>
            </w:r>
            <w:r>
              <w:rPr>
                <w:spacing w:val="-5"/>
              </w:rPr>
              <w:t xml:space="preserve"> </w:t>
            </w:r>
            <w:r>
              <w:t>an environment of continuous learning and skill enhancement.</w:t>
            </w:r>
          </w:p>
        </w:tc>
      </w:tr>
    </w:tbl>
    <w:p w14:paraId="3FEADE1C" w14:textId="77777777" w:rsidR="002130CA" w:rsidRDefault="002130CA">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1E" w14:textId="77777777">
        <w:trPr>
          <w:trHeight w:val="265"/>
        </w:trPr>
        <w:tc>
          <w:tcPr>
            <w:tcW w:w="10299" w:type="dxa"/>
            <w:shd w:val="clear" w:color="auto" w:fill="D4DFE0"/>
          </w:tcPr>
          <w:p w14:paraId="3FEADE1D" w14:textId="77777777" w:rsidR="002130CA" w:rsidRDefault="007D4CB5">
            <w:pPr>
              <w:pStyle w:val="TableParagraph"/>
              <w:spacing w:before="3" w:line="242" w:lineRule="exact"/>
              <w:rPr>
                <w:b/>
              </w:rPr>
            </w:pPr>
            <w:r>
              <w:rPr>
                <w:b/>
                <w:spacing w:val="-2"/>
              </w:rPr>
              <w:t>Budget</w:t>
            </w:r>
          </w:p>
        </w:tc>
      </w:tr>
      <w:tr w:rsidR="002130CA" w14:paraId="3FEADE20" w14:textId="77777777">
        <w:trPr>
          <w:trHeight w:val="265"/>
        </w:trPr>
        <w:tc>
          <w:tcPr>
            <w:tcW w:w="10299" w:type="dxa"/>
          </w:tcPr>
          <w:p w14:paraId="3FEADE1F" w14:textId="77777777" w:rsidR="002130CA" w:rsidRDefault="007D4CB5">
            <w:pPr>
              <w:pStyle w:val="TableParagraph"/>
              <w:spacing w:before="3" w:line="242" w:lineRule="exact"/>
            </w:pPr>
            <w:r>
              <w:rPr>
                <w:spacing w:val="-4"/>
              </w:rPr>
              <w:t>none</w:t>
            </w:r>
          </w:p>
        </w:tc>
      </w:tr>
    </w:tbl>
    <w:p w14:paraId="3FEADE21" w14:textId="77777777" w:rsidR="002130CA" w:rsidRDefault="002130CA">
      <w:pPr>
        <w:spacing w:line="242" w:lineRule="exact"/>
        <w:sectPr w:rsidR="002130CA">
          <w:type w:val="continuous"/>
          <w:pgSz w:w="11910" w:h="16840"/>
          <w:pgMar w:top="700" w:right="760" w:bottom="280" w:left="620" w:header="720" w:footer="720" w:gutter="0"/>
          <w:cols w:space="720"/>
        </w:sectPr>
      </w:pPr>
    </w:p>
    <w:p w14:paraId="3FEADE22" w14:textId="77777777" w:rsidR="002130CA" w:rsidRDefault="002130CA">
      <w:pPr>
        <w:pStyle w:val="BodyText"/>
        <w:spacing w:before="2"/>
        <w:rPr>
          <w:rFonts w:ascii="Times New Roman"/>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24" w14:textId="77777777">
        <w:trPr>
          <w:trHeight w:val="265"/>
        </w:trPr>
        <w:tc>
          <w:tcPr>
            <w:tcW w:w="10299" w:type="dxa"/>
            <w:shd w:val="clear" w:color="auto" w:fill="D4DFE0"/>
          </w:tcPr>
          <w:p w14:paraId="3FEADE23" w14:textId="77777777" w:rsidR="002130CA" w:rsidRDefault="007D4CB5">
            <w:pPr>
              <w:pStyle w:val="TableParagraph"/>
              <w:spacing w:before="3" w:line="242" w:lineRule="exact"/>
            </w:pPr>
            <w:r>
              <w:rPr>
                <w:b/>
              </w:rPr>
              <w:t>People</w:t>
            </w:r>
            <w:r>
              <w:rPr>
                <w:b/>
                <w:spacing w:val="-3"/>
              </w:rPr>
              <w:t xml:space="preserve"> </w:t>
            </w:r>
            <w:r>
              <w:rPr>
                <w:b/>
              </w:rPr>
              <w:t>Management</w:t>
            </w:r>
            <w:r>
              <w:rPr>
                <w:b/>
                <w:spacing w:val="-5"/>
              </w:rPr>
              <w:t xml:space="preserve"> </w:t>
            </w:r>
            <w:r>
              <w:rPr>
                <w:b/>
              </w:rPr>
              <w:t>Responsibility</w:t>
            </w:r>
            <w:r>
              <w:rPr>
                <w:b/>
                <w:spacing w:val="-1"/>
              </w:rPr>
              <w:t xml:space="preserve"> </w:t>
            </w:r>
            <w:r>
              <w:t>(direct/indirect</w:t>
            </w:r>
            <w:r>
              <w:rPr>
                <w:spacing w:val="-6"/>
              </w:rPr>
              <w:t xml:space="preserve"> </w:t>
            </w:r>
            <w:r>
              <w:rPr>
                <w:spacing w:val="-2"/>
              </w:rPr>
              <w:t>reports)</w:t>
            </w:r>
          </w:p>
        </w:tc>
      </w:tr>
      <w:tr w:rsidR="002130CA" w14:paraId="3FEADE27" w14:textId="77777777">
        <w:trPr>
          <w:trHeight w:val="790"/>
        </w:trPr>
        <w:tc>
          <w:tcPr>
            <w:tcW w:w="10299" w:type="dxa"/>
          </w:tcPr>
          <w:p w14:paraId="3FEADE25" w14:textId="77777777" w:rsidR="002130CA" w:rsidRDefault="007D4CB5">
            <w:pPr>
              <w:pStyle w:val="TableParagraph"/>
              <w:ind w:right="5715"/>
            </w:pPr>
            <w:r>
              <w:t>Number</w:t>
            </w:r>
            <w:r>
              <w:rPr>
                <w:spacing w:val="-7"/>
              </w:rPr>
              <w:t xml:space="preserve"> </w:t>
            </w:r>
            <w:r>
              <w:t>of</w:t>
            </w:r>
            <w:r>
              <w:rPr>
                <w:spacing w:val="-9"/>
              </w:rPr>
              <w:t xml:space="preserve"> </w:t>
            </w:r>
            <w:r>
              <w:t>people</w:t>
            </w:r>
            <w:r>
              <w:rPr>
                <w:spacing w:val="-8"/>
              </w:rPr>
              <w:t xml:space="preserve"> </w:t>
            </w:r>
            <w:r>
              <w:t>managed</w:t>
            </w:r>
            <w:r>
              <w:rPr>
                <w:spacing w:val="-5"/>
              </w:rPr>
              <w:t xml:space="preserve"> </w:t>
            </w:r>
            <w:r>
              <w:t>in</w:t>
            </w:r>
            <w:r>
              <w:rPr>
                <w:spacing w:val="-5"/>
              </w:rPr>
              <w:t xml:space="preserve"> </w:t>
            </w:r>
            <w:r>
              <w:t>total:</w:t>
            </w:r>
            <w:r>
              <w:rPr>
                <w:spacing w:val="-3"/>
              </w:rPr>
              <w:t xml:space="preserve"> </w:t>
            </w:r>
            <w:r>
              <w:t>0 Manager of a team: no</w:t>
            </w:r>
          </w:p>
          <w:p w14:paraId="3FEADE26" w14:textId="77777777" w:rsidR="002130CA" w:rsidRDefault="007D4CB5">
            <w:pPr>
              <w:pStyle w:val="TableParagraph"/>
              <w:spacing w:line="242" w:lineRule="exact"/>
            </w:pPr>
            <w:r>
              <w:t>Team</w:t>
            </w:r>
            <w:r>
              <w:rPr>
                <w:spacing w:val="-5"/>
              </w:rPr>
              <w:t xml:space="preserve"> </w:t>
            </w:r>
            <w:r>
              <w:t>Manager</w:t>
            </w:r>
            <w:r>
              <w:rPr>
                <w:spacing w:val="-2"/>
              </w:rPr>
              <w:t xml:space="preserve"> </w:t>
            </w:r>
            <w:r>
              <w:t>(manager</w:t>
            </w:r>
            <w:r>
              <w:rPr>
                <w:spacing w:val="-3"/>
              </w:rPr>
              <w:t xml:space="preserve"> </w:t>
            </w:r>
            <w:r>
              <w:t>of</w:t>
            </w:r>
            <w:r>
              <w:rPr>
                <w:spacing w:val="-4"/>
              </w:rPr>
              <w:t xml:space="preserve"> </w:t>
            </w:r>
            <w:r>
              <w:t>multiple</w:t>
            </w:r>
            <w:r>
              <w:rPr>
                <w:spacing w:val="-4"/>
              </w:rPr>
              <w:t xml:space="preserve"> </w:t>
            </w:r>
            <w:r>
              <w:t>teams):</w:t>
            </w:r>
            <w:r>
              <w:rPr>
                <w:spacing w:val="2"/>
              </w:rPr>
              <w:t xml:space="preserve"> </w:t>
            </w:r>
            <w:r>
              <w:rPr>
                <w:spacing w:val="-5"/>
              </w:rPr>
              <w:t>No</w:t>
            </w:r>
          </w:p>
        </w:tc>
      </w:tr>
    </w:tbl>
    <w:p w14:paraId="3FEADE28" w14:textId="77777777" w:rsidR="002130CA" w:rsidRDefault="002130CA">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2A" w14:textId="77777777">
        <w:trPr>
          <w:trHeight w:val="265"/>
        </w:trPr>
        <w:tc>
          <w:tcPr>
            <w:tcW w:w="10299" w:type="dxa"/>
            <w:shd w:val="clear" w:color="auto" w:fill="D4DFE0"/>
          </w:tcPr>
          <w:p w14:paraId="3FEADE29" w14:textId="77777777" w:rsidR="002130CA" w:rsidRDefault="007D4CB5">
            <w:pPr>
              <w:pStyle w:val="TableParagraph"/>
              <w:spacing w:before="3" w:line="242" w:lineRule="exact"/>
              <w:rPr>
                <w:b/>
              </w:rPr>
            </w:pPr>
            <w:r>
              <w:rPr>
                <w:b/>
              </w:rPr>
              <w:t>Size</w:t>
            </w:r>
            <w:r>
              <w:rPr>
                <w:b/>
                <w:spacing w:val="-2"/>
              </w:rPr>
              <w:t xml:space="preserve"> </w:t>
            </w:r>
            <w:r>
              <w:rPr>
                <w:b/>
              </w:rPr>
              <w:t xml:space="preserve">of </w:t>
            </w:r>
            <w:r>
              <w:rPr>
                <w:b/>
                <w:spacing w:val="-2"/>
              </w:rPr>
              <w:t>Remit</w:t>
            </w:r>
          </w:p>
        </w:tc>
      </w:tr>
      <w:tr w:rsidR="002130CA" w14:paraId="3FEADE2C" w14:textId="77777777">
        <w:trPr>
          <w:trHeight w:val="260"/>
        </w:trPr>
        <w:tc>
          <w:tcPr>
            <w:tcW w:w="10299" w:type="dxa"/>
          </w:tcPr>
          <w:p w14:paraId="3FEADE2B" w14:textId="77777777" w:rsidR="002130CA" w:rsidRDefault="007D4CB5">
            <w:pPr>
              <w:pStyle w:val="TableParagraph"/>
              <w:spacing w:line="240" w:lineRule="exact"/>
            </w:pPr>
            <w:r>
              <w:rPr>
                <w:spacing w:val="-2"/>
              </w:rPr>
              <w:t>Global</w:t>
            </w:r>
          </w:p>
        </w:tc>
      </w:tr>
    </w:tbl>
    <w:p w14:paraId="3FEADE2D" w14:textId="77777777" w:rsidR="002130CA" w:rsidRDefault="002130CA">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2F" w14:textId="77777777">
        <w:trPr>
          <w:trHeight w:val="265"/>
        </w:trPr>
        <w:tc>
          <w:tcPr>
            <w:tcW w:w="10299" w:type="dxa"/>
            <w:shd w:val="clear" w:color="auto" w:fill="D4DFE0"/>
          </w:tcPr>
          <w:p w14:paraId="3FEADE2E" w14:textId="77777777" w:rsidR="002130CA" w:rsidRDefault="007D4CB5">
            <w:pPr>
              <w:pStyle w:val="TableParagraph"/>
              <w:spacing w:before="3" w:line="242" w:lineRule="exact"/>
              <w:rPr>
                <w:b/>
              </w:rPr>
            </w:pPr>
            <w:r>
              <w:rPr>
                <w:b/>
              </w:rPr>
              <w:t>Travel</w:t>
            </w:r>
            <w:r>
              <w:rPr>
                <w:b/>
                <w:spacing w:val="-7"/>
              </w:rPr>
              <w:t xml:space="preserve"> </w:t>
            </w:r>
            <w:r>
              <w:rPr>
                <w:b/>
                <w:spacing w:val="-2"/>
              </w:rPr>
              <w:t>Requirements</w:t>
            </w:r>
          </w:p>
        </w:tc>
      </w:tr>
      <w:tr w:rsidR="002130CA" w14:paraId="3FEADE33" w14:textId="77777777">
        <w:trPr>
          <w:trHeight w:val="1055"/>
        </w:trPr>
        <w:tc>
          <w:tcPr>
            <w:tcW w:w="10299" w:type="dxa"/>
          </w:tcPr>
          <w:p w14:paraId="3FEADE30" w14:textId="77777777" w:rsidR="002130CA" w:rsidRDefault="007D4CB5">
            <w:pPr>
              <w:pStyle w:val="TableParagraph"/>
              <w:spacing w:before="3"/>
            </w:pPr>
            <w:r>
              <w:t>International</w:t>
            </w:r>
            <w:r>
              <w:rPr>
                <w:spacing w:val="-5"/>
              </w:rPr>
              <w:t xml:space="preserve"> </w:t>
            </w:r>
            <w:r>
              <w:t>travel</w:t>
            </w:r>
            <w:r>
              <w:rPr>
                <w:spacing w:val="-5"/>
              </w:rPr>
              <w:t xml:space="preserve"> </w:t>
            </w:r>
            <w:r>
              <w:t>required:</w:t>
            </w:r>
            <w:r>
              <w:rPr>
                <w:spacing w:val="1"/>
              </w:rPr>
              <w:t xml:space="preserve"> </w:t>
            </w:r>
            <w:r>
              <w:rPr>
                <w:spacing w:val="-5"/>
              </w:rPr>
              <w:t>Yes</w:t>
            </w:r>
          </w:p>
          <w:p w14:paraId="3FEADE31" w14:textId="77777777" w:rsidR="002130CA" w:rsidRDefault="002130CA">
            <w:pPr>
              <w:pStyle w:val="TableParagraph"/>
              <w:spacing w:before="7"/>
              <w:ind w:left="0"/>
              <w:rPr>
                <w:rFonts w:ascii="Times New Roman"/>
              </w:rPr>
            </w:pPr>
          </w:p>
          <w:p w14:paraId="3FEADE32" w14:textId="77777777" w:rsidR="002130CA" w:rsidRDefault="007D4CB5">
            <w:pPr>
              <w:pStyle w:val="TableParagraph"/>
              <w:spacing w:before="1"/>
            </w:pPr>
            <w:r>
              <w:t>Percentage</w:t>
            </w:r>
            <w:r>
              <w:rPr>
                <w:spacing w:val="-7"/>
              </w:rPr>
              <w:t xml:space="preserve"> </w:t>
            </w:r>
            <w:r>
              <w:t>of</w:t>
            </w:r>
            <w:r>
              <w:rPr>
                <w:spacing w:val="-5"/>
              </w:rPr>
              <w:t xml:space="preserve"> </w:t>
            </w:r>
            <w:r>
              <w:t>required</w:t>
            </w:r>
            <w:r>
              <w:rPr>
                <w:spacing w:val="-2"/>
              </w:rPr>
              <w:t xml:space="preserve"> </w:t>
            </w:r>
            <w:r>
              <w:t>for</w:t>
            </w:r>
            <w:r>
              <w:rPr>
                <w:spacing w:val="-4"/>
              </w:rPr>
              <w:t xml:space="preserve"> </w:t>
            </w:r>
            <w:r>
              <w:t>travel:</w:t>
            </w:r>
            <w:r>
              <w:rPr>
                <w:spacing w:val="1"/>
              </w:rPr>
              <w:t xml:space="preserve"> </w:t>
            </w:r>
            <w:r>
              <w:t>Less</w:t>
            </w:r>
            <w:r>
              <w:rPr>
                <w:spacing w:val="-4"/>
              </w:rPr>
              <w:t xml:space="preserve"> </w:t>
            </w:r>
            <w:r>
              <w:t xml:space="preserve">than </w:t>
            </w:r>
            <w:r>
              <w:rPr>
                <w:spacing w:val="-5"/>
              </w:rPr>
              <w:t>5%</w:t>
            </w:r>
          </w:p>
        </w:tc>
      </w:tr>
    </w:tbl>
    <w:p w14:paraId="3FEADE34" w14:textId="77777777" w:rsidR="002130CA" w:rsidRDefault="002130CA">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36" w14:textId="77777777">
        <w:trPr>
          <w:trHeight w:val="265"/>
        </w:trPr>
        <w:tc>
          <w:tcPr>
            <w:tcW w:w="10299" w:type="dxa"/>
            <w:shd w:val="clear" w:color="auto" w:fill="D4DFE0"/>
          </w:tcPr>
          <w:p w14:paraId="3FEADE35" w14:textId="77777777" w:rsidR="002130CA" w:rsidRDefault="007D4CB5">
            <w:pPr>
              <w:pStyle w:val="TableParagraph"/>
              <w:spacing w:before="3" w:line="242" w:lineRule="exact"/>
              <w:rPr>
                <w:b/>
              </w:rPr>
            </w:pPr>
            <w:r>
              <w:rPr>
                <w:b/>
              </w:rPr>
              <w:t>Key</w:t>
            </w:r>
            <w:r>
              <w:rPr>
                <w:b/>
                <w:spacing w:val="1"/>
              </w:rPr>
              <w:t xml:space="preserve"> </w:t>
            </w:r>
            <w:r>
              <w:rPr>
                <w:b/>
                <w:spacing w:val="-2"/>
              </w:rPr>
              <w:t>Relationships</w:t>
            </w:r>
          </w:p>
        </w:tc>
      </w:tr>
      <w:tr w:rsidR="002130CA" w14:paraId="3FEADE3C" w14:textId="77777777">
        <w:trPr>
          <w:trHeight w:val="1585"/>
        </w:trPr>
        <w:tc>
          <w:tcPr>
            <w:tcW w:w="10299" w:type="dxa"/>
          </w:tcPr>
          <w:p w14:paraId="3FEADE37" w14:textId="77777777" w:rsidR="002130CA" w:rsidRDefault="007D4CB5">
            <w:pPr>
              <w:pStyle w:val="TableParagraph"/>
              <w:spacing w:before="3" w:line="262" w:lineRule="exact"/>
            </w:pPr>
            <w:r>
              <w:rPr>
                <w:b/>
              </w:rPr>
              <w:t>Internal</w:t>
            </w:r>
            <w:r>
              <w:rPr>
                <w:b/>
                <w:spacing w:val="-1"/>
              </w:rPr>
              <w:t xml:space="preserve"> </w:t>
            </w:r>
            <w:r>
              <w:t>(excluding</w:t>
            </w:r>
            <w:r>
              <w:rPr>
                <w:spacing w:val="-3"/>
              </w:rPr>
              <w:t xml:space="preserve"> </w:t>
            </w:r>
            <w:r>
              <w:t>direct</w:t>
            </w:r>
            <w:r>
              <w:rPr>
                <w:spacing w:val="-3"/>
              </w:rPr>
              <w:t xml:space="preserve"> </w:t>
            </w:r>
            <w:r>
              <w:t>team</w:t>
            </w:r>
            <w:r>
              <w:rPr>
                <w:spacing w:val="-1"/>
              </w:rPr>
              <w:t xml:space="preserve"> </w:t>
            </w:r>
            <w:r>
              <w:t>and</w:t>
            </w:r>
            <w:r>
              <w:rPr>
                <w:spacing w:val="-2"/>
              </w:rPr>
              <w:t xml:space="preserve"> manager)</w:t>
            </w:r>
          </w:p>
          <w:p w14:paraId="3FEADE38" w14:textId="77777777" w:rsidR="002130CA" w:rsidRDefault="007D4CB5">
            <w:pPr>
              <w:pStyle w:val="TableParagraph"/>
              <w:spacing w:line="262" w:lineRule="exact"/>
            </w:pPr>
            <w:r>
              <w:t>GIPG &amp;</w:t>
            </w:r>
            <w:r>
              <w:rPr>
                <w:spacing w:val="-4"/>
              </w:rPr>
              <w:t xml:space="preserve"> </w:t>
            </w:r>
            <w:r>
              <w:t>GPDs,</w:t>
            </w:r>
            <w:r>
              <w:rPr>
                <w:spacing w:val="2"/>
              </w:rPr>
              <w:t xml:space="preserve"> </w:t>
            </w:r>
            <w:r>
              <w:t>COs,</w:t>
            </w:r>
            <w:r>
              <w:rPr>
                <w:spacing w:val="-4"/>
              </w:rPr>
              <w:t xml:space="preserve"> </w:t>
            </w:r>
            <w:r>
              <w:t>IPOps,</w:t>
            </w:r>
            <w:r>
              <w:rPr>
                <w:spacing w:val="-3"/>
              </w:rPr>
              <w:t xml:space="preserve"> </w:t>
            </w:r>
            <w:r>
              <w:t>OHT,</w:t>
            </w:r>
            <w:r>
              <w:rPr>
                <w:spacing w:val="-3"/>
              </w:rPr>
              <w:t xml:space="preserve"> </w:t>
            </w:r>
            <w:r>
              <w:t>AMDC,</w:t>
            </w:r>
            <w:r>
              <w:rPr>
                <w:spacing w:val="-3"/>
              </w:rPr>
              <w:t xml:space="preserve"> </w:t>
            </w:r>
            <w:r>
              <w:t>Risk</w:t>
            </w:r>
            <w:r>
              <w:rPr>
                <w:spacing w:val="-5"/>
              </w:rPr>
              <w:t xml:space="preserve"> </w:t>
            </w:r>
            <w:r>
              <w:t>Assurance,</w:t>
            </w:r>
            <w:r>
              <w:rPr>
                <w:spacing w:val="-4"/>
              </w:rPr>
              <w:t xml:space="preserve"> </w:t>
            </w:r>
            <w:r>
              <w:t>TDIT,</w:t>
            </w:r>
            <w:r>
              <w:rPr>
                <w:spacing w:val="-3"/>
              </w:rPr>
              <w:t xml:space="preserve"> </w:t>
            </w:r>
            <w:r>
              <w:t>I&amp;I</w:t>
            </w:r>
            <w:r>
              <w:rPr>
                <w:spacing w:val="-4"/>
              </w:rPr>
              <w:t xml:space="preserve"> </w:t>
            </w:r>
            <w:r>
              <w:t>TE,</w:t>
            </w:r>
            <w:r>
              <w:rPr>
                <w:spacing w:val="-3"/>
              </w:rPr>
              <w:t xml:space="preserve"> </w:t>
            </w:r>
            <w:r>
              <w:t>Member</w:t>
            </w:r>
            <w:r>
              <w:rPr>
                <w:spacing w:val="-3"/>
              </w:rPr>
              <w:t xml:space="preserve"> </w:t>
            </w:r>
            <w:r>
              <w:rPr>
                <w:spacing w:val="-2"/>
              </w:rPr>
              <w:t>Finance</w:t>
            </w:r>
          </w:p>
          <w:p w14:paraId="3FEADE39" w14:textId="77777777" w:rsidR="002130CA" w:rsidRDefault="002130CA">
            <w:pPr>
              <w:pStyle w:val="TableParagraph"/>
              <w:spacing w:before="13"/>
              <w:ind w:left="0"/>
              <w:rPr>
                <w:rFonts w:ascii="Times New Roman"/>
              </w:rPr>
            </w:pPr>
          </w:p>
          <w:p w14:paraId="3FEADE3A" w14:textId="77777777" w:rsidR="002130CA" w:rsidRDefault="007D4CB5">
            <w:pPr>
              <w:pStyle w:val="TableParagraph"/>
              <w:rPr>
                <w:b/>
              </w:rPr>
            </w:pPr>
            <w:r>
              <w:rPr>
                <w:b/>
                <w:spacing w:val="-2"/>
              </w:rPr>
              <w:t>External</w:t>
            </w:r>
          </w:p>
          <w:p w14:paraId="3FEADE3B" w14:textId="77777777" w:rsidR="002130CA" w:rsidRDefault="007D4CB5">
            <w:pPr>
              <w:pStyle w:val="TableParagraph"/>
              <w:spacing w:before="1"/>
            </w:pPr>
            <w:r>
              <w:t>Agencies,</w:t>
            </w:r>
            <w:r>
              <w:rPr>
                <w:spacing w:val="-6"/>
              </w:rPr>
              <w:t xml:space="preserve"> </w:t>
            </w:r>
            <w:r>
              <w:t>consultants,</w:t>
            </w:r>
            <w:r>
              <w:rPr>
                <w:spacing w:val="-5"/>
              </w:rPr>
              <w:t xml:space="preserve"> </w:t>
            </w:r>
            <w:r>
              <w:t>freelancers,</w:t>
            </w:r>
            <w:r>
              <w:rPr>
                <w:spacing w:val="-5"/>
              </w:rPr>
              <w:t xml:space="preserve"> </w:t>
            </w:r>
            <w:r>
              <w:t>NGO</w:t>
            </w:r>
            <w:r>
              <w:rPr>
                <w:spacing w:val="-5"/>
              </w:rPr>
              <w:t xml:space="preserve"> </w:t>
            </w:r>
            <w:r>
              <w:rPr>
                <w:spacing w:val="-4"/>
              </w:rPr>
              <w:t>peers</w:t>
            </w:r>
          </w:p>
        </w:tc>
      </w:tr>
    </w:tbl>
    <w:p w14:paraId="3FEADE3D" w14:textId="77777777" w:rsidR="002130CA" w:rsidRDefault="002130CA">
      <w:pPr>
        <w:pStyle w:val="BodyText"/>
        <w:spacing w:before="30"/>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3F" w14:textId="77777777">
        <w:trPr>
          <w:trHeight w:val="265"/>
        </w:trPr>
        <w:tc>
          <w:tcPr>
            <w:tcW w:w="10299" w:type="dxa"/>
            <w:shd w:val="clear" w:color="auto" w:fill="D4DFE0"/>
          </w:tcPr>
          <w:p w14:paraId="3FEADE3E" w14:textId="77777777" w:rsidR="002130CA" w:rsidRDefault="007D4CB5">
            <w:pPr>
              <w:pStyle w:val="TableParagraph"/>
              <w:spacing w:before="3" w:line="242" w:lineRule="exact"/>
              <w:rPr>
                <w:b/>
              </w:rPr>
            </w:pPr>
            <w:r>
              <w:rPr>
                <w:b/>
                <w:spacing w:val="-2"/>
              </w:rPr>
              <w:t>Competencies</w:t>
            </w:r>
          </w:p>
        </w:tc>
      </w:tr>
      <w:tr w:rsidR="002130CA" w14:paraId="3FEADE44" w14:textId="77777777">
        <w:trPr>
          <w:trHeight w:val="2655"/>
        </w:trPr>
        <w:tc>
          <w:tcPr>
            <w:tcW w:w="10299" w:type="dxa"/>
          </w:tcPr>
          <w:p w14:paraId="3FEADE40" w14:textId="77777777" w:rsidR="002130CA" w:rsidRDefault="007D4CB5">
            <w:pPr>
              <w:pStyle w:val="TableParagraph"/>
              <w:numPr>
                <w:ilvl w:val="0"/>
                <w:numId w:val="4"/>
              </w:numPr>
              <w:tabs>
                <w:tab w:val="left" w:pos="470"/>
              </w:tabs>
              <w:spacing w:before="4"/>
              <w:ind w:right="604"/>
              <w:rPr>
                <w:i/>
              </w:rPr>
            </w:pPr>
            <w:r>
              <w:t>Leading</w:t>
            </w:r>
            <w:r>
              <w:rPr>
                <w:spacing w:val="-3"/>
              </w:rPr>
              <w:t xml:space="preserve"> </w:t>
            </w:r>
            <w:r>
              <w:t>and</w:t>
            </w:r>
            <w:r>
              <w:rPr>
                <w:spacing w:val="-7"/>
              </w:rPr>
              <w:t xml:space="preserve"> </w:t>
            </w:r>
            <w:r>
              <w:t>inspiring</w:t>
            </w:r>
            <w:r>
              <w:rPr>
                <w:spacing w:val="-3"/>
              </w:rPr>
              <w:t xml:space="preserve"> </w:t>
            </w:r>
            <w:r>
              <w:t>others:</w:t>
            </w:r>
            <w:r>
              <w:rPr>
                <w:spacing w:val="-4"/>
              </w:rPr>
              <w:t xml:space="preserve"> </w:t>
            </w:r>
            <w:r>
              <w:t>Demonstrates</w:t>
            </w:r>
            <w:r>
              <w:rPr>
                <w:spacing w:val="-4"/>
              </w:rPr>
              <w:t xml:space="preserve"> </w:t>
            </w:r>
            <w:r>
              <w:t>leadership</w:t>
            </w:r>
            <w:r>
              <w:rPr>
                <w:spacing w:val="-2"/>
              </w:rPr>
              <w:t xml:space="preserve"> </w:t>
            </w:r>
            <w:r>
              <w:t>in</w:t>
            </w:r>
            <w:r>
              <w:rPr>
                <w:spacing w:val="-2"/>
              </w:rPr>
              <w:t xml:space="preserve"> </w:t>
            </w:r>
            <w:r>
              <w:t>all</w:t>
            </w:r>
            <w:r>
              <w:rPr>
                <w:spacing w:val="-6"/>
              </w:rPr>
              <w:t xml:space="preserve"> </w:t>
            </w:r>
            <w:r>
              <w:t>our</w:t>
            </w:r>
            <w:r>
              <w:rPr>
                <w:spacing w:val="-4"/>
              </w:rPr>
              <w:t xml:space="preserve"> </w:t>
            </w:r>
            <w:r>
              <w:t>work,</w:t>
            </w:r>
            <w:r>
              <w:rPr>
                <w:spacing w:val="-4"/>
              </w:rPr>
              <w:t xml:space="preserve"> </w:t>
            </w:r>
            <w:r>
              <w:t>embodies</w:t>
            </w:r>
            <w:r>
              <w:rPr>
                <w:spacing w:val="-4"/>
              </w:rPr>
              <w:t xml:space="preserve"> </w:t>
            </w:r>
            <w:r>
              <w:t>our</w:t>
            </w:r>
            <w:r>
              <w:rPr>
                <w:spacing w:val="-4"/>
              </w:rPr>
              <w:t xml:space="preserve"> </w:t>
            </w:r>
            <w:r>
              <w:t>values,</w:t>
            </w:r>
            <w:r>
              <w:rPr>
                <w:spacing w:val="-4"/>
              </w:rPr>
              <w:t xml:space="preserve"> </w:t>
            </w:r>
            <w:r>
              <w:t>and articulates</w:t>
            </w:r>
            <w:r>
              <w:rPr>
                <w:spacing w:val="-1"/>
              </w:rPr>
              <w:t xml:space="preserve"> </w:t>
            </w:r>
            <w:r>
              <w:t>a compelling vision to</w:t>
            </w:r>
            <w:r>
              <w:rPr>
                <w:spacing w:val="-1"/>
              </w:rPr>
              <w:t xml:space="preserve"> </w:t>
            </w:r>
            <w:r>
              <w:t>inspire</w:t>
            </w:r>
            <w:r>
              <w:rPr>
                <w:spacing w:val="-2"/>
              </w:rPr>
              <w:t xml:space="preserve"> </w:t>
            </w:r>
            <w:r>
              <w:t>others</w:t>
            </w:r>
            <w:r>
              <w:rPr>
                <w:spacing w:val="-1"/>
              </w:rPr>
              <w:t xml:space="preserve"> </w:t>
            </w:r>
            <w:r>
              <w:t>to</w:t>
            </w:r>
            <w:r>
              <w:rPr>
                <w:spacing w:val="-1"/>
              </w:rPr>
              <w:t xml:space="preserve"> </w:t>
            </w:r>
            <w:r>
              <w:t>achieve</w:t>
            </w:r>
            <w:r>
              <w:rPr>
                <w:spacing w:val="-2"/>
              </w:rPr>
              <w:t xml:space="preserve"> </w:t>
            </w:r>
            <w:r>
              <w:t>our</w:t>
            </w:r>
            <w:r>
              <w:rPr>
                <w:spacing w:val="-1"/>
              </w:rPr>
              <w:t xml:space="preserve"> </w:t>
            </w:r>
            <w:r>
              <w:t>goals</w:t>
            </w:r>
            <w:r>
              <w:rPr>
                <w:spacing w:val="-1"/>
              </w:rPr>
              <w:t xml:space="preserve"> </w:t>
            </w:r>
            <w:r>
              <w:t>for</w:t>
            </w:r>
            <w:r>
              <w:rPr>
                <w:spacing w:val="-1"/>
              </w:rPr>
              <w:t xml:space="preserve"> </w:t>
            </w:r>
            <w:r>
              <w:t xml:space="preserve">children. </w:t>
            </w:r>
            <w:r>
              <w:rPr>
                <w:i/>
              </w:rPr>
              <w:t>(Accomplished)</w:t>
            </w:r>
          </w:p>
          <w:p w14:paraId="3FEADE41" w14:textId="77777777" w:rsidR="002130CA" w:rsidRDefault="007D4CB5">
            <w:pPr>
              <w:pStyle w:val="TableParagraph"/>
              <w:numPr>
                <w:ilvl w:val="0"/>
                <w:numId w:val="4"/>
              </w:numPr>
              <w:tabs>
                <w:tab w:val="left" w:pos="470"/>
              </w:tabs>
              <w:ind w:right="255"/>
              <w:rPr>
                <w:i/>
              </w:rPr>
            </w:pPr>
            <w:r>
              <w:t>Problem</w:t>
            </w:r>
            <w:r>
              <w:rPr>
                <w:spacing w:val="-6"/>
              </w:rPr>
              <w:t xml:space="preserve"> </w:t>
            </w:r>
            <w:r>
              <w:t>solving</w:t>
            </w:r>
            <w:r>
              <w:rPr>
                <w:spacing w:val="-4"/>
              </w:rPr>
              <w:t xml:space="preserve"> </w:t>
            </w:r>
            <w:r>
              <w:t>and</w:t>
            </w:r>
            <w:r>
              <w:rPr>
                <w:spacing w:val="-3"/>
              </w:rPr>
              <w:t xml:space="preserve"> </w:t>
            </w:r>
            <w:r>
              <w:t>decision</w:t>
            </w:r>
            <w:r>
              <w:rPr>
                <w:spacing w:val="-3"/>
              </w:rPr>
              <w:t xml:space="preserve"> </w:t>
            </w:r>
            <w:r>
              <w:t>making:</w:t>
            </w:r>
            <w:r>
              <w:rPr>
                <w:spacing w:val="-4"/>
              </w:rPr>
              <w:t xml:space="preserve"> </w:t>
            </w:r>
            <w:r>
              <w:t>Takes</w:t>
            </w:r>
            <w:r>
              <w:rPr>
                <w:spacing w:val="-5"/>
              </w:rPr>
              <w:t xml:space="preserve"> </w:t>
            </w:r>
            <w:r>
              <w:t>effective,</w:t>
            </w:r>
            <w:r>
              <w:rPr>
                <w:spacing w:val="-5"/>
              </w:rPr>
              <w:t xml:space="preserve"> </w:t>
            </w:r>
            <w:r>
              <w:t>considered</w:t>
            </w:r>
            <w:r>
              <w:rPr>
                <w:spacing w:val="-3"/>
              </w:rPr>
              <w:t xml:space="preserve"> </w:t>
            </w:r>
            <w:r>
              <w:t>and</w:t>
            </w:r>
            <w:r>
              <w:rPr>
                <w:spacing w:val="-3"/>
              </w:rPr>
              <w:t xml:space="preserve"> </w:t>
            </w:r>
            <w:r>
              <w:t>timely</w:t>
            </w:r>
            <w:r>
              <w:rPr>
                <w:spacing w:val="-3"/>
              </w:rPr>
              <w:t xml:space="preserve"> </w:t>
            </w:r>
            <w:r>
              <w:t>decisions</w:t>
            </w:r>
            <w:r>
              <w:rPr>
                <w:spacing w:val="-5"/>
              </w:rPr>
              <w:t xml:space="preserve"> </w:t>
            </w:r>
            <w:r>
              <w:t>by</w:t>
            </w:r>
            <w:r>
              <w:rPr>
                <w:spacing w:val="-3"/>
              </w:rPr>
              <w:t xml:space="preserve"> </w:t>
            </w:r>
            <w:r>
              <w:t xml:space="preserve">gathering and evaluating relevant information from within or outside the organisation. </w:t>
            </w:r>
            <w:r>
              <w:rPr>
                <w:i/>
              </w:rPr>
              <w:t>(LeadingEdge)</w:t>
            </w:r>
          </w:p>
          <w:p w14:paraId="3FEADE42" w14:textId="77777777" w:rsidR="002130CA" w:rsidRDefault="007D4CB5">
            <w:pPr>
              <w:pStyle w:val="TableParagraph"/>
              <w:numPr>
                <w:ilvl w:val="0"/>
                <w:numId w:val="4"/>
              </w:numPr>
              <w:tabs>
                <w:tab w:val="left" w:pos="470"/>
              </w:tabs>
              <w:spacing w:before="2" w:line="235" w:lineRule="auto"/>
              <w:ind w:right="517"/>
              <w:rPr>
                <w:i/>
              </w:rPr>
            </w:pPr>
            <w:r>
              <w:t>Innovating</w:t>
            </w:r>
            <w:r>
              <w:rPr>
                <w:spacing w:val="-4"/>
              </w:rPr>
              <w:t xml:space="preserve"> </w:t>
            </w:r>
            <w:r>
              <w:t>and</w:t>
            </w:r>
            <w:r>
              <w:rPr>
                <w:spacing w:val="-3"/>
              </w:rPr>
              <w:t xml:space="preserve"> </w:t>
            </w:r>
            <w:r>
              <w:t>Adapting:</w:t>
            </w:r>
            <w:r>
              <w:rPr>
                <w:spacing w:val="-4"/>
              </w:rPr>
              <w:t xml:space="preserve"> </w:t>
            </w:r>
            <w:r>
              <w:t>Develops</w:t>
            </w:r>
            <w:r>
              <w:rPr>
                <w:spacing w:val="-5"/>
              </w:rPr>
              <w:t xml:space="preserve"> </w:t>
            </w:r>
            <w:r>
              <w:t>and</w:t>
            </w:r>
            <w:r>
              <w:rPr>
                <w:spacing w:val="-3"/>
              </w:rPr>
              <w:t xml:space="preserve"> </w:t>
            </w:r>
            <w:r>
              <w:t>implements</w:t>
            </w:r>
            <w:r>
              <w:rPr>
                <w:spacing w:val="-5"/>
              </w:rPr>
              <w:t xml:space="preserve"> </w:t>
            </w:r>
            <w:r>
              <w:t>innovative</w:t>
            </w:r>
            <w:r>
              <w:rPr>
                <w:spacing w:val="-6"/>
              </w:rPr>
              <w:t xml:space="preserve"> </w:t>
            </w:r>
            <w:r>
              <w:t>solutions</w:t>
            </w:r>
            <w:r>
              <w:rPr>
                <w:spacing w:val="-5"/>
              </w:rPr>
              <w:t xml:space="preserve"> </w:t>
            </w:r>
            <w:r>
              <w:t>to</w:t>
            </w:r>
            <w:r>
              <w:rPr>
                <w:spacing w:val="-5"/>
              </w:rPr>
              <w:t xml:space="preserve"> </w:t>
            </w:r>
            <w:r>
              <w:t>adapt</w:t>
            </w:r>
            <w:r>
              <w:rPr>
                <w:spacing w:val="-4"/>
              </w:rPr>
              <w:t xml:space="preserve"> </w:t>
            </w:r>
            <w:r>
              <w:t>and</w:t>
            </w:r>
            <w:r>
              <w:rPr>
                <w:spacing w:val="-3"/>
              </w:rPr>
              <w:t xml:space="preserve"> </w:t>
            </w:r>
            <w:r>
              <w:t>succeed</w:t>
            </w:r>
            <w:r>
              <w:rPr>
                <w:spacing w:val="-3"/>
              </w:rPr>
              <w:t xml:space="preserve"> </w:t>
            </w:r>
            <w:r>
              <w:t xml:space="preserve">in ever-changing and uncertain global and working environments. </w:t>
            </w:r>
            <w:r>
              <w:rPr>
                <w:i/>
              </w:rPr>
              <w:t>(Accomplished)</w:t>
            </w:r>
          </w:p>
          <w:p w14:paraId="3FEADE43" w14:textId="77777777" w:rsidR="002130CA" w:rsidRDefault="007D4CB5">
            <w:pPr>
              <w:pStyle w:val="TableParagraph"/>
              <w:numPr>
                <w:ilvl w:val="0"/>
                <w:numId w:val="4"/>
              </w:numPr>
              <w:tabs>
                <w:tab w:val="left" w:pos="470"/>
              </w:tabs>
              <w:spacing w:before="3"/>
              <w:ind w:right="833"/>
              <w:rPr>
                <w:i/>
              </w:rPr>
            </w:pPr>
            <w:r>
              <w:t>Applying</w:t>
            </w:r>
            <w:r>
              <w:rPr>
                <w:spacing w:val="-4"/>
              </w:rPr>
              <w:t xml:space="preserve"> </w:t>
            </w:r>
            <w:r>
              <w:t>technical</w:t>
            </w:r>
            <w:r>
              <w:rPr>
                <w:spacing w:val="-6"/>
              </w:rPr>
              <w:t xml:space="preserve"> </w:t>
            </w:r>
            <w:r>
              <w:t>and</w:t>
            </w:r>
            <w:r>
              <w:rPr>
                <w:spacing w:val="-3"/>
              </w:rPr>
              <w:t xml:space="preserve"> </w:t>
            </w:r>
            <w:r>
              <w:t>professional</w:t>
            </w:r>
            <w:r>
              <w:rPr>
                <w:spacing w:val="-6"/>
              </w:rPr>
              <w:t xml:space="preserve"> </w:t>
            </w:r>
            <w:r>
              <w:t>expertise:</w:t>
            </w:r>
            <w:r>
              <w:rPr>
                <w:spacing w:val="-5"/>
              </w:rPr>
              <w:t xml:space="preserve"> </w:t>
            </w:r>
            <w:r>
              <w:t>Applies</w:t>
            </w:r>
            <w:r>
              <w:rPr>
                <w:spacing w:val="-5"/>
              </w:rPr>
              <w:t xml:space="preserve"> </w:t>
            </w:r>
            <w:r>
              <w:t>the</w:t>
            </w:r>
            <w:r>
              <w:rPr>
                <w:spacing w:val="-6"/>
              </w:rPr>
              <w:t xml:space="preserve"> </w:t>
            </w:r>
            <w:r>
              <w:t>required</w:t>
            </w:r>
            <w:r>
              <w:rPr>
                <w:spacing w:val="-3"/>
              </w:rPr>
              <w:t xml:space="preserve"> </w:t>
            </w:r>
            <w:r>
              <w:t>technical</w:t>
            </w:r>
            <w:r>
              <w:rPr>
                <w:spacing w:val="-6"/>
              </w:rPr>
              <w:t xml:space="preserve"> </w:t>
            </w:r>
            <w:r>
              <w:t>and</w:t>
            </w:r>
            <w:r>
              <w:rPr>
                <w:spacing w:val="-7"/>
              </w:rPr>
              <w:t xml:space="preserve"> </w:t>
            </w:r>
            <w:r>
              <w:t>professional expertise to the highest standards;</w:t>
            </w:r>
            <w:r>
              <w:rPr>
                <w:spacing w:val="-1"/>
              </w:rPr>
              <w:t xml:space="preserve"> </w:t>
            </w:r>
            <w:r>
              <w:t xml:space="preserve">promotes and shares best practice within and outside the organisation. </w:t>
            </w:r>
            <w:r>
              <w:rPr>
                <w:i/>
              </w:rPr>
              <w:t>(LeadingEdge)</w:t>
            </w:r>
          </w:p>
        </w:tc>
      </w:tr>
    </w:tbl>
    <w:p w14:paraId="3FEADE45" w14:textId="77777777" w:rsidR="002130CA" w:rsidRDefault="002130CA">
      <w:pPr>
        <w:pStyle w:val="BodyText"/>
        <w:spacing w:before="36"/>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47" w14:textId="77777777">
        <w:trPr>
          <w:trHeight w:val="265"/>
        </w:trPr>
        <w:tc>
          <w:tcPr>
            <w:tcW w:w="10299" w:type="dxa"/>
            <w:shd w:val="clear" w:color="auto" w:fill="D4DFE0"/>
          </w:tcPr>
          <w:p w14:paraId="3FEADE46" w14:textId="77777777" w:rsidR="002130CA" w:rsidRDefault="007D4CB5">
            <w:pPr>
              <w:pStyle w:val="TableParagraph"/>
              <w:spacing w:before="3" w:line="242" w:lineRule="exact"/>
              <w:rPr>
                <w:b/>
              </w:rPr>
            </w:pPr>
            <w:r>
              <w:rPr>
                <w:b/>
              </w:rPr>
              <w:t>Experience and</w:t>
            </w:r>
            <w:r>
              <w:rPr>
                <w:b/>
                <w:spacing w:val="-1"/>
              </w:rPr>
              <w:t xml:space="preserve"> </w:t>
            </w:r>
            <w:r>
              <w:rPr>
                <w:b/>
                <w:spacing w:val="-2"/>
              </w:rPr>
              <w:t>Skills</w:t>
            </w:r>
          </w:p>
        </w:tc>
      </w:tr>
      <w:tr w:rsidR="002130CA" w14:paraId="3FEADE53" w14:textId="77777777">
        <w:trPr>
          <w:trHeight w:val="5281"/>
        </w:trPr>
        <w:tc>
          <w:tcPr>
            <w:tcW w:w="10299" w:type="dxa"/>
          </w:tcPr>
          <w:p w14:paraId="3FEADE48" w14:textId="77777777" w:rsidR="002130CA" w:rsidRDefault="007D4CB5">
            <w:pPr>
              <w:pStyle w:val="TableParagraph"/>
              <w:spacing w:before="3"/>
              <w:rPr>
                <w:b/>
              </w:rPr>
            </w:pPr>
            <w:r>
              <w:rPr>
                <w:b/>
              </w:rPr>
              <w:t>Essential</w:t>
            </w:r>
            <w:r>
              <w:rPr>
                <w:b/>
                <w:spacing w:val="-7"/>
              </w:rPr>
              <w:t xml:space="preserve"> </w:t>
            </w:r>
            <w:r>
              <w:rPr>
                <w:b/>
                <w:spacing w:val="-2"/>
              </w:rPr>
              <w:t>Experience:</w:t>
            </w:r>
          </w:p>
          <w:p w14:paraId="3FEADE49" w14:textId="77777777" w:rsidR="002130CA" w:rsidRDefault="007D4CB5">
            <w:pPr>
              <w:pStyle w:val="TableParagraph"/>
              <w:numPr>
                <w:ilvl w:val="0"/>
                <w:numId w:val="3"/>
              </w:numPr>
              <w:tabs>
                <w:tab w:val="left" w:pos="830"/>
              </w:tabs>
              <w:spacing w:before="3" w:line="237" w:lineRule="auto"/>
              <w:ind w:right="1292"/>
            </w:pPr>
            <w:r>
              <w:t>Experience</w:t>
            </w:r>
            <w:r>
              <w:rPr>
                <w:spacing w:val="-6"/>
              </w:rPr>
              <w:t xml:space="preserve"> </w:t>
            </w:r>
            <w:r>
              <w:t>in</w:t>
            </w:r>
            <w:r>
              <w:rPr>
                <w:spacing w:val="-3"/>
              </w:rPr>
              <w:t xml:space="preserve"> </w:t>
            </w:r>
            <w:r>
              <w:t>managing</w:t>
            </w:r>
            <w:r>
              <w:rPr>
                <w:spacing w:val="-4"/>
              </w:rPr>
              <w:t xml:space="preserve"> </w:t>
            </w:r>
            <w:r>
              <w:t>governance</w:t>
            </w:r>
            <w:r>
              <w:rPr>
                <w:spacing w:val="-6"/>
              </w:rPr>
              <w:t xml:space="preserve"> </w:t>
            </w:r>
            <w:r>
              <w:t>and</w:t>
            </w:r>
            <w:r>
              <w:rPr>
                <w:spacing w:val="-3"/>
              </w:rPr>
              <w:t xml:space="preserve"> </w:t>
            </w:r>
            <w:r>
              <w:t>funding</w:t>
            </w:r>
            <w:r>
              <w:rPr>
                <w:spacing w:val="-4"/>
              </w:rPr>
              <w:t xml:space="preserve"> </w:t>
            </w:r>
            <w:r>
              <w:t>or</w:t>
            </w:r>
            <w:r>
              <w:rPr>
                <w:spacing w:val="-5"/>
              </w:rPr>
              <w:t xml:space="preserve"> </w:t>
            </w:r>
            <w:r>
              <w:t>donor</w:t>
            </w:r>
            <w:r>
              <w:rPr>
                <w:spacing w:val="-5"/>
              </w:rPr>
              <w:t xml:space="preserve"> </w:t>
            </w:r>
            <w:r>
              <w:t>compliance</w:t>
            </w:r>
            <w:r>
              <w:rPr>
                <w:spacing w:val="-6"/>
              </w:rPr>
              <w:t xml:space="preserve"> </w:t>
            </w:r>
            <w:r>
              <w:t>within</w:t>
            </w:r>
            <w:r>
              <w:rPr>
                <w:spacing w:val="-3"/>
              </w:rPr>
              <w:t xml:space="preserve"> </w:t>
            </w:r>
            <w:r>
              <w:t>a</w:t>
            </w:r>
            <w:r>
              <w:rPr>
                <w:spacing w:val="-4"/>
              </w:rPr>
              <w:t xml:space="preserve"> </w:t>
            </w:r>
            <w:r>
              <w:t>global organisation or similar context.</w:t>
            </w:r>
          </w:p>
          <w:p w14:paraId="3FEADE4A" w14:textId="77777777" w:rsidR="002130CA" w:rsidRDefault="007D4CB5">
            <w:pPr>
              <w:pStyle w:val="TableParagraph"/>
              <w:numPr>
                <w:ilvl w:val="0"/>
                <w:numId w:val="3"/>
              </w:numPr>
              <w:tabs>
                <w:tab w:val="left" w:pos="830"/>
              </w:tabs>
              <w:ind w:right="541"/>
            </w:pPr>
            <w:r>
              <w:t>Considerable</w:t>
            </w:r>
            <w:r>
              <w:rPr>
                <w:spacing w:val="-5"/>
              </w:rPr>
              <w:t xml:space="preserve"> </w:t>
            </w:r>
            <w:r>
              <w:t>experience</w:t>
            </w:r>
            <w:r>
              <w:rPr>
                <w:spacing w:val="-6"/>
              </w:rPr>
              <w:t xml:space="preserve"> </w:t>
            </w:r>
            <w:r>
              <w:t>in</w:t>
            </w:r>
            <w:r>
              <w:rPr>
                <w:spacing w:val="-3"/>
              </w:rPr>
              <w:t xml:space="preserve"> </w:t>
            </w:r>
            <w:r>
              <w:t>implementing</w:t>
            </w:r>
            <w:r>
              <w:rPr>
                <w:spacing w:val="-4"/>
              </w:rPr>
              <w:t xml:space="preserve"> </w:t>
            </w:r>
            <w:r>
              <w:t>and</w:t>
            </w:r>
            <w:r>
              <w:rPr>
                <w:spacing w:val="-3"/>
              </w:rPr>
              <w:t xml:space="preserve"> </w:t>
            </w:r>
            <w:r>
              <w:t>improving</w:t>
            </w:r>
            <w:r>
              <w:rPr>
                <w:spacing w:val="-4"/>
              </w:rPr>
              <w:t xml:space="preserve"> </w:t>
            </w:r>
            <w:r>
              <w:t>programme</w:t>
            </w:r>
            <w:r>
              <w:rPr>
                <w:spacing w:val="-6"/>
              </w:rPr>
              <w:t xml:space="preserve"> </w:t>
            </w:r>
            <w:r>
              <w:t>funding</w:t>
            </w:r>
            <w:r>
              <w:rPr>
                <w:spacing w:val="-4"/>
              </w:rPr>
              <w:t xml:space="preserve"> </w:t>
            </w:r>
            <w:r>
              <w:t>policies</w:t>
            </w:r>
            <w:r>
              <w:rPr>
                <w:spacing w:val="-5"/>
              </w:rPr>
              <w:t xml:space="preserve"> </w:t>
            </w:r>
            <w:r>
              <w:t>to</w:t>
            </w:r>
            <w:r>
              <w:rPr>
                <w:spacing w:val="-5"/>
              </w:rPr>
              <w:t xml:space="preserve"> </w:t>
            </w:r>
            <w:r>
              <w:t>align with organisational strategies and regulatory requirements.</w:t>
            </w:r>
          </w:p>
          <w:p w14:paraId="3FEADE4B" w14:textId="77777777" w:rsidR="002130CA" w:rsidRDefault="007D4CB5">
            <w:pPr>
              <w:pStyle w:val="TableParagraph"/>
              <w:numPr>
                <w:ilvl w:val="0"/>
                <w:numId w:val="3"/>
              </w:numPr>
              <w:tabs>
                <w:tab w:val="left" w:pos="830"/>
              </w:tabs>
              <w:spacing w:before="2"/>
              <w:ind w:right="135"/>
            </w:pPr>
            <w:r>
              <w:t>Proficient</w:t>
            </w:r>
            <w:r>
              <w:rPr>
                <w:spacing w:val="-4"/>
              </w:rPr>
              <w:t xml:space="preserve"> </w:t>
            </w:r>
            <w:r>
              <w:t>experience</w:t>
            </w:r>
            <w:r>
              <w:rPr>
                <w:spacing w:val="-6"/>
              </w:rPr>
              <w:t xml:space="preserve"> </w:t>
            </w:r>
            <w:r>
              <w:t>in</w:t>
            </w:r>
            <w:r>
              <w:rPr>
                <w:spacing w:val="-3"/>
              </w:rPr>
              <w:t xml:space="preserve"> </w:t>
            </w:r>
            <w:r>
              <w:t>risk</w:t>
            </w:r>
            <w:r>
              <w:rPr>
                <w:spacing w:val="-7"/>
              </w:rPr>
              <w:t xml:space="preserve"> </w:t>
            </w:r>
            <w:r>
              <w:t>identification,</w:t>
            </w:r>
            <w:r>
              <w:rPr>
                <w:spacing w:val="-5"/>
              </w:rPr>
              <w:t xml:space="preserve"> </w:t>
            </w:r>
            <w:r>
              <w:t>assessment,</w:t>
            </w:r>
            <w:r>
              <w:rPr>
                <w:spacing w:val="-5"/>
              </w:rPr>
              <w:t xml:space="preserve"> </w:t>
            </w:r>
            <w:r>
              <w:t>and</w:t>
            </w:r>
            <w:r>
              <w:rPr>
                <w:spacing w:val="-3"/>
              </w:rPr>
              <w:t xml:space="preserve"> </w:t>
            </w:r>
            <w:r>
              <w:t>mitigation</w:t>
            </w:r>
            <w:r>
              <w:rPr>
                <w:spacing w:val="-8"/>
              </w:rPr>
              <w:t xml:space="preserve"> </w:t>
            </w:r>
            <w:r>
              <w:t>within</w:t>
            </w:r>
            <w:r>
              <w:rPr>
                <w:spacing w:val="-3"/>
              </w:rPr>
              <w:t xml:space="preserve"> </w:t>
            </w:r>
            <w:r>
              <w:t>programme</w:t>
            </w:r>
            <w:r>
              <w:rPr>
                <w:spacing w:val="-6"/>
              </w:rPr>
              <w:t xml:space="preserve"> </w:t>
            </w:r>
            <w:r>
              <w:t>funding context - both operational and strategic.</w:t>
            </w:r>
          </w:p>
          <w:p w14:paraId="3FEADE4C" w14:textId="77777777" w:rsidR="002130CA" w:rsidRDefault="007D4CB5">
            <w:pPr>
              <w:pStyle w:val="TableParagraph"/>
              <w:numPr>
                <w:ilvl w:val="0"/>
                <w:numId w:val="3"/>
              </w:numPr>
              <w:tabs>
                <w:tab w:val="left" w:pos="830"/>
              </w:tabs>
              <w:ind w:right="212"/>
            </w:pPr>
            <w:r>
              <w:t>Experience</w:t>
            </w:r>
            <w:r>
              <w:rPr>
                <w:spacing w:val="-5"/>
              </w:rPr>
              <w:t xml:space="preserve"> </w:t>
            </w:r>
            <w:r>
              <w:t>working</w:t>
            </w:r>
            <w:r>
              <w:rPr>
                <w:spacing w:val="-3"/>
              </w:rPr>
              <w:t xml:space="preserve"> </w:t>
            </w:r>
            <w:r>
              <w:t>collaboratively</w:t>
            </w:r>
            <w:r>
              <w:rPr>
                <w:spacing w:val="-2"/>
              </w:rPr>
              <w:t xml:space="preserve"> </w:t>
            </w:r>
            <w:r>
              <w:t>with</w:t>
            </w:r>
            <w:r>
              <w:rPr>
                <w:spacing w:val="-2"/>
              </w:rPr>
              <w:t xml:space="preserve"> </w:t>
            </w:r>
            <w:r>
              <w:t>cross-func</w:t>
            </w:r>
            <w:r>
              <w:t>tional</w:t>
            </w:r>
            <w:r>
              <w:rPr>
                <w:spacing w:val="-5"/>
              </w:rPr>
              <w:t xml:space="preserve"> </w:t>
            </w:r>
            <w:r>
              <w:t>teams</w:t>
            </w:r>
            <w:r>
              <w:rPr>
                <w:spacing w:val="-4"/>
              </w:rPr>
              <w:t xml:space="preserve"> </w:t>
            </w:r>
            <w:r>
              <w:t>and</w:t>
            </w:r>
            <w:r>
              <w:rPr>
                <w:spacing w:val="-2"/>
              </w:rPr>
              <w:t xml:space="preserve"> </w:t>
            </w:r>
            <w:r>
              <w:t>senior</w:t>
            </w:r>
            <w:r>
              <w:rPr>
                <w:spacing w:val="-4"/>
              </w:rPr>
              <w:t xml:space="preserve"> </w:t>
            </w:r>
            <w:r>
              <w:t>stakeholders</w:t>
            </w:r>
            <w:r>
              <w:rPr>
                <w:spacing w:val="-4"/>
              </w:rPr>
              <w:t xml:space="preserve"> </w:t>
            </w:r>
            <w:r>
              <w:t>to</w:t>
            </w:r>
            <w:r>
              <w:rPr>
                <w:spacing w:val="-4"/>
              </w:rPr>
              <w:t xml:space="preserve"> </w:t>
            </w:r>
            <w:r>
              <w:t>drive collective decision-making and strategic initiatives.</w:t>
            </w:r>
          </w:p>
          <w:p w14:paraId="3FEADE4D" w14:textId="77777777" w:rsidR="002130CA" w:rsidRDefault="002130CA">
            <w:pPr>
              <w:pStyle w:val="TableParagraph"/>
              <w:spacing w:before="12"/>
              <w:ind w:left="0"/>
              <w:rPr>
                <w:rFonts w:ascii="Times New Roman"/>
              </w:rPr>
            </w:pPr>
          </w:p>
          <w:p w14:paraId="3FEADE4E" w14:textId="41870C07" w:rsidR="002130CA" w:rsidRDefault="007D4CB5">
            <w:pPr>
              <w:pStyle w:val="TableParagraph"/>
              <w:rPr>
                <w:b/>
              </w:rPr>
            </w:pPr>
            <w:r>
              <w:rPr>
                <w:b/>
              </w:rPr>
              <w:t xml:space="preserve">Desirable </w:t>
            </w:r>
            <w:r>
              <w:rPr>
                <w:b/>
                <w:spacing w:val="-2"/>
              </w:rPr>
              <w:t>Experien</w:t>
            </w:r>
            <w:r>
              <w:rPr>
                <w:b/>
                <w:spacing w:val="-2"/>
              </w:rPr>
              <w:t>ce:</w:t>
            </w:r>
          </w:p>
          <w:p w14:paraId="3FEADE4F" w14:textId="77777777" w:rsidR="002130CA" w:rsidRDefault="007D4CB5">
            <w:pPr>
              <w:pStyle w:val="TableParagraph"/>
              <w:numPr>
                <w:ilvl w:val="1"/>
                <w:numId w:val="3"/>
              </w:numPr>
              <w:tabs>
                <w:tab w:val="left" w:pos="830"/>
              </w:tabs>
              <w:spacing w:before="5" w:line="235" w:lineRule="auto"/>
              <w:ind w:right="305"/>
            </w:pPr>
            <w:r>
              <w:t>Substantial</w:t>
            </w:r>
            <w:r>
              <w:rPr>
                <w:spacing w:val="-5"/>
              </w:rPr>
              <w:t xml:space="preserve"> </w:t>
            </w:r>
            <w:r>
              <w:t>experience</w:t>
            </w:r>
            <w:r>
              <w:rPr>
                <w:spacing w:val="-5"/>
              </w:rPr>
              <w:t xml:space="preserve"> </w:t>
            </w:r>
            <w:r>
              <w:t>in</w:t>
            </w:r>
            <w:r>
              <w:rPr>
                <w:spacing w:val="-2"/>
              </w:rPr>
              <w:t xml:space="preserve"> </w:t>
            </w:r>
            <w:r>
              <w:t>donor</w:t>
            </w:r>
            <w:r>
              <w:rPr>
                <w:spacing w:val="-4"/>
              </w:rPr>
              <w:t xml:space="preserve"> </w:t>
            </w:r>
            <w:r>
              <w:t>compliance</w:t>
            </w:r>
            <w:r>
              <w:rPr>
                <w:spacing w:val="-5"/>
              </w:rPr>
              <w:t xml:space="preserve"> </w:t>
            </w:r>
            <w:r>
              <w:t>and</w:t>
            </w:r>
            <w:r>
              <w:rPr>
                <w:spacing w:val="-7"/>
              </w:rPr>
              <w:t xml:space="preserve"> </w:t>
            </w:r>
            <w:r>
              <w:t>due</w:t>
            </w:r>
            <w:r>
              <w:rPr>
                <w:spacing w:val="-3"/>
              </w:rPr>
              <w:t xml:space="preserve"> </w:t>
            </w:r>
            <w:r>
              <w:t>diligence</w:t>
            </w:r>
            <w:r>
              <w:rPr>
                <w:spacing w:val="-5"/>
              </w:rPr>
              <w:t xml:space="preserve"> </w:t>
            </w:r>
            <w:r>
              <w:t>and</w:t>
            </w:r>
            <w:r>
              <w:rPr>
                <w:spacing w:val="-2"/>
              </w:rPr>
              <w:t xml:space="preserve"> </w:t>
            </w:r>
            <w:r>
              <w:t>maintaining</w:t>
            </w:r>
            <w:r>
              <w:rPr>
                <w:spacing w:val="-3"/>
              </w:rPr>
              <w:t xml:space="preserve"> </w:t>
            </w:r>
            <w:r>
              <w:t>compliance</w:t>
            </w:r>
            <w:r>
              <w:rPr>
                <w:spacing w:val="-5"/>
              </w:rPr>
              <w:t xml:space="preserve"> </w:t>
            </w:r>
            <w:r>
              <w:t>with funding requirements from diverse sources.</w:t>
            </w:r>
          </w:p>
          <w:p w14:paraId="3FEADE50" w14:textId="77777777" w:rsidR="002130CA" w:rsidRDefault="007D4CB5">
            <w:pPr>
              <w:pStyle w:val="TableParagraph"/>
              <w:numPr>
                <w:ilvl w:val="1"/>
                <w:numId w:val="3"/>
              </w:numPr>
              <w:tabs>
                <w:tab w:val="left" w:pos="830"/>
              </w:tabs>
              <w:spacing w:before="3"/>
              <w:ind w:right="891"/>
            </w:pPr>
            <w:r>
              <w:t>Experience</w:t>
            </w:r>
            <w:r>
              <w:rPr>
                <w:spacing w:val="-5"/>
              </w:rPr>
              <w:t xml:space="preserve"> </w:t>
            </w:r>
            <w:r>
              <w:t>in</w:t>
            </w:r>
            <w:r>
              <w:rPr>
                <w:spacing w:val="-2"/>
              </w:rPr>
              <w:t xml:space="preserve"> </w:t>
            </w:r>
            <w:r>
              <w:t>fostering</w:t>
            </w:r>
            <w:r>
              <w:rPr>
                <w:spacing w:val="-3"/>
              </w:rPr>
              <w:t xml:space="preserve"> </w:t>
            </w:r>
            <w:r>
              <w:t>an</w:t>
            </w:r>
            <w:r>
              <w:rPr>
                <w:spacing w:val="-6"/>
              </w:rPr>
              <w:t xml:space="preserve"> </w:t>
            </w:r>
            <w:r>
              <w:t>inclusive</w:t>
            </w:r>
            <w:r>
              <w:rPr>
                <w:spacing w:val="-5"/>
              </w:rPr>
              <w:t xml:space="preserve"> </w:t>
            </w:r>
            <w:r>
              <w:t>work</w:t>
            </w:r>
            <w:r>
              <w:rPr>
                <w:spacing w:val="-5"/>
              </w:rPr>
              <w:t xml:space="preserve"> </w:t>
            </w:r>
            <w:r>
              <w:t>environment</w:t>
            </w:r>
            <w:r>
              <w:rPr>
                <w:spacing w:val="-3"/>
              </w:rPr>
              <w:t xml:space="preserve"> </w:t>
            </w:r>
            <w:r>
              <w:t>and</w:t>
            </w:r>
            <w:r>
              <w:rPr>
                <w:spacing w:val="-2"/>
              </w:rPr>
              <w:t xml:space="preserve"> </w:t>
            </w:r>
            <w:r>
              <w:t>applying</w:t>
            </w:r>
            <w:r>
              <w:rPr>
                <w:spacing w:val="-3"/>
              </w:rPr>
              <w:t xml:space="preserve"> </w:t>
            </w:r>
            <w:r>
              <w:t>diversity,</w:t>
            </w:r>
            <w:r>
              <w:rPr>
                <w:spacing w:val="-4"/>
              </w:rPr>
              <w:t xml:space="preserve"> </w:t>
            </w:r>
            <w:r>
              <w:t>equity,</w:t>
            </w:r>
            <w:r>
              <w:rPr>
                <w:spacing w:val="-4"/>
              </w:rPr>
              <w:t xml:space="preserve"> </w:t>
            </w:r>
            <w:r>
              <w:t>and inclusion principles in governance practices.</w:t>
            </w:r>
          </w:p>
          <w:p w14:paraId="3FEADE51" w14:textId="77777777" w:rsidR="002130CA" w:rsidRDefault="007D4CB5">
            <w:pPr>
              <w:pStyle w:val="TableParagraph"/>
              <w:numPr>
                <w:ilvl w:val="1"/>
                <w:numId w:val="3"/>
              </w:numPr>
              <w:tabs>
                <w:tab w:val="left" w:pos="830"/>
              </w:tabs>
              <w:spacing w:before="3"/>
              <w:ind w:right="294"/>
            </w:pPr>
            <w:r>
              <w:t>Significant</w:t>
            </w:r>
            <w:r>
              <w:rPr>
                <w:spacing w:val="-3"/>
              </w:rPr>
              <w:t xml:space="preserve"> </w:t>
            </w:r>
            <w:r>
              <w:t>experience</w:t>
            </w:r>
            <w:r>
              <w:rPr>
                <w:spacing w:val="-5"/>
              </w:rPr>
              <w:t xml:space="preserve"> </w:t>
            </w:r>
            <w:r>
              <w:t>in</w:t>
            </w:r>
            <w:r>
              <w:rPr>
                <w:spacing w:val="-2"/>
              </w:rPr>
              <w:t xml:space="preserve"> </w:t>
            </w:r>
            <w:r>
              <w:t>representing</w:t>
            </w:r>
            <w:r>
              <w:rPr>
                <w:spacing w:val="-3"/>
              </w:rPr>
              <w:t xml:space="preserve"> </w:t>
            </w:r>
            <w:r>
              <w:t>an</w:t>
            </w:r>
            <w:r>
              <w:rPr>
                <w:spacing w:val="-2"/>
              </w:rPr>
              <w:t xml:space="preserve"> </w:t>
            </w:r>
            <w:r>
              <w:t>organisation</w:t>
            </w:r>
            <w:r>
              <w:rPr>
                <w:spacing w:val="-2"/>
              </w:rPr>
              <w:t xml:space="preserve"> </w:t>
            </w:r>
            <w:r>
              <w:t>in</w:t>
            </w:r>
            <w:r>
              <w:rPr>
                <w:spacing w:val="-2"/>
              </w:rPr>
              <w:t xml:space="preserve"> </w:t>
            </w:r>
            <w:r>
              <w:t>high-level</w:t>
            </w:r>
            <w:r>
              <w:rPr>
                <w:spacing w:val="-6"/>
              </w:rPr>
              <w:t xml:space="preserve"> </w:t>
            </w:r>
            <w:r>
              <w:t>dis</w:t>
            </w:r>
            <w:r>
              <w:t>cussions</w:t>
            </w:r>
            <w:r>
              <w:rPr>
                <w:spacing w:val="-4"/>
              </w:rPr>
              <w:t xml:space="preserve"> </w:t>
            </w:r>
            <w:r>
              <w:t>with</w:t>
            </w:r>
            <w:r>
              <w:rPr>
                <w:spacing w:val="-2"/>
              </w:rPr>
              <w:t xml:space="preserve"> </w:t>
            </w:r>
            <w:r>
              <w:t>donors</w:t>
            </w:r>
            <w:r>
              <w:rPr>
                <w:spacing w:val="-4"/>
              </w:rPr>
              <w:t xml:space="preserve"> </w:t>
            </w:r>
            <w:r>
              <w:t>and regulatory bodies.</w:t>
            </w:r>
          </w:p>
          <w:p w14:paraId="3FEADE52" w14:textId="77777777" w:rsidR="002130CA" w:rsidRDefault="007D4CB5">
            <w:pPr>
              <w:pStyle w:val="TableParagraph"/>
              <w:numPr>
                <w:ilvl w:val="1"/>
                <w:numId w:val="3"/>
              </w:numPr>
              <w:tabs>
                <w:tab w:val="left" w:pos="830"/>
              </w:tabs>
              <w:ind w:right="357"/>
            </w:pPr>
            <w:r>
              <w:t>Experience</w:t>
            </w:r>
            <w:r>
              <w:rPr>
                <w:spacing w:val="-6"/>
              </w:rPr>
              <w:t xml:space="preserve"> </w:t>
            </w:r>
            <w:r>
              <w:t>in</w:t>
            </w:r>
            <w:r>
              <w:rPr>
                <w:spacing w:val="-3"/>
              </w:rPr>
              <w:t xml:space="preserve"> </w:t>
            </w:r>
            <w:r>
              <w:t>the</w:t>
            </w:r>
            <w:r>
              <w:rPr>
                <w:spacing w:val="-6"/>
              </w:rPr>
              <w:t xml:space="preserve"> </w:t>
            </w:r>
            <w:r>
              <w:t>humanitarian</w:t>
            </w:r>
            <w:r>
              <w:rPr>
                <w:spacing w:val="-3"/>
              </w:rPr>
              <w:t xml:space="preserve"> </w:t>
            </w:r>
            <w:r>
              <w:t>or</w:t>
            </w:r>
            <w:r>
              <w:rPr>
                <w:spacing w:val="-5"/>
              </w:rPr>
              <w:t xml:space="preserve"> </w:t>
            </w:r>
            <w:r>
              <w:t>international</w:t>
            </w:r>
            <w:r>
              <w:rPr>
                <w:spacing w:val="-6"/>
              </w:rPr>
              <w:t xml:space="preserve"> </w:t>
            </w:r>
            <w:r>
              <w:t>development</w:t>
            </w:r>
            <w:r>
              <w:rPr>
                <w:spacing w:val="-4"/>
              </w:rPr>
              <w:t xml:space="preserve"> </w:t>
            </w:r>
            <w:r>
              <w:t>sector,</w:t>
            </w:r>
            <w:r>
              <w:rPr>
                <w:spacing w:val="-5"/>
              </w:rPr>
              <w:t xml:space="preserve"> </w:t>
            </w:r>
            <w:r>
              <w:t>particularly</w:t>
            </w:r>
            <w:r>
              <w:rPr>
                <w:spacing w:val="-3"/>
              </w:rPr>
              <w:t xml:space="preserve"> </w:t>
            </w:r>
            <w:r>
              <w:t>in</w:t>
            </w:r>
            <w:r>
              <w:rPr>
                <w:spacing w:val="-3"/>
              </w:rPr>
              <w:t xml:space="preserve"> </w:t>
            </w:r>
            <w:r>
              <w:t>programme funding and governance roles.</w:t>
            </w:r>
          </w:p>
        </w:tc>
      </w:tr>
    </w:tbl>
    <w:p w14:paraId="3FEADE54" w14:textId="77777777" w:rsidR="002130CA" w:rsidRDefault="002130CA">
      <w:pPr>
        <w:sectPr w:rsidR="002130CA">
          <w:pgSz w:w="11910" w:h="16840"/>
          <w:pgMar w:top="960" w:right="760" w:bottom="280" w:left="620" w:header="720" w:footer="720" w:gutter="0"/>
          <w:cols w:space="720"/>
        </w:sectPr>
      </w:pPr>
    </w:p>
    <w:p w14:paraId="3FEADE55" w14:textId="77777777" w:rsidR="002130CA" w:rsidRDefault="007D4CB5">
      <w:pPr>
        <w:pStyle w:val="BodyText"/>
        <w:ind w:left="100"/>
        <w:rPr>
          <w:rFonts w:ascii="Times New Roman"/>
          <w:sz w:val="20"/>
        </w:rPr>
      </w:pPr>
      <w:r>
        <w:rPr>
          <w:rFonts w:ascii="Times New Roman"/>
          <w:noProof/>
          <w:sz w:val="20"/>
          <w:lang w:val="en-GB" w:eastAsia="en-GB"/>
        </w:rPr>
        <w:lastRenderedPageBreak/>
        <mc:AlternateContent>
          <mc:Choice Requires="wps">
            <w:drawing>
              <wp:inline distT="0" distB="0" distL="0" distR="0" wp14:anchorId="3FEADE87" wp14:editId="3FEADE88">
                <wp:extent cx="6540500" cy="3192145"/>
                <wp:effectExtent l="9525" t="0" r="3175" b="825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192145"/>
                        </a:xfrm>
                        <a:prstGeom prst="rect">
                          <a:avLst/>
                        </a:prstGeom>
                        <a:ln w="6350">
                          <a:solidFill>
                            <a:srgbClr val="000000"/>
                          </a:solidFill>
                          <a:prstDash val="solid"/>
                        </a:ln>
                      </wps:spPr>
                      <wps:txbx>
                        <w:txbxContent>
                          <w:p w14:paraId="3FEADE8B" w14:textId="77777777" w:rsidR="002130CA" w:rsidRDefault="007D4CB5">
                            <w:pPr>
                              <w:spacing w:before="3"/>
                              <w:ind w:left="105"/>
                              <w:rPr>
                                <w:b/>
                              </w:rPr>
                            </w:pPr>
                            <w:r>
                              <w:rPr>
                                <w:b/>
                              </w:rPr>
                              <w:t>Essential</w:t>
                            </w:r>
                            <w:r>
                              <w:rPr>
                                <w:b/>
                                <w:spacing w:val="-7"/>
                              </w:rPr>
                              <w:t xml:space="preserve"> </w:t>
                            </w:r>
                            <w:r>
                              <w:rPr>
                                <w:b/>
                                <w:spacing w:val="-2"/>
                              </w:rPr>
                              <w:t>Skills:</w:t>
                            </w:r>
                          </w:p>
                          <w:p w14:paraId="3FEADE8C" w14:textId="77777777" w:rsidR="002130CA" w:rsidRDefault="007D4CB5">
                            <w:pPr>
                              <w:pStyle w:val="BodyText"/>
                              <w:numPr>
                                <w:ilvl w:val="0"/>
                                <w:numId w:val="2"/>
                              </w:numPr>
                              <w:tabs>
                                <w:tab w:val="left" w:pos="825"/>
                              </w:tabs>
                              <w:spacing w:before="6" w:line="235" w:lineRule="auto"/>
                              <w:ind w:right="323"/>
                            </w:pPr>
                            <w:r>
                              <w:t>Extensive</w:t>
                            </w:r>
                            <w:r>
                              <w:rPr>
                                <w:spacing w:val="-6"/>
                              </w:rPr>
                              <w:t xml:space="preserve"> </w:t>
                            </w:r>
                            <w:r>
                              <w:t>understanding</w:t>
                            </w:r>
                            <w:r>
                              <w:rPr>
                                <w:spacing w:val="-4"/>
                              </w:rPr>
                              <w:t xml:space="preserve"> </w:t>
                            </w:r>
                            <w:r>
                              <w:t>of</w:t>
                            </w:r>
                            <w:r>
                              <w:rPr>
                                <w:spacing w:val="-7"/>
                              </w:rPr>
                              <w:t xml:space="preserve"> </w:t>
                            </w:r>
                            <w:r>
                              <w:t>donor</w:t>
                            </w:r>
                            <w:r>
                              <w:rPr>
                                <w:spacing w:val="-5"/>
                              </w:rPr>
                              <w:t xml:space="preserve"> </w:t>
                            </w:r>
                            <w:r>
                              <w:t>compliance</w:t>
                            </w:r>
                            <w:r>
                              <w:rPr>
                                <w:spacing w:val="-6"/>
                              </w:rPr>
                              <w:t xml:space="preserve"> </w:t>
                            </w:r>
                            <w:r>
                              <w:t>obligations,</w:t>
                            </w:r>
                            <w:r>
                              <w:rPr>
                                <w:spacing w:val="-5"/>
                              </w:rPr>
                              <w:t xml:space="preserve"> </w:t>
                            </w:r>
                            <w:r>
                              <w:t>fundraising</w:t>
                            </w:r>
                            <w:r>
                              <w:rPr>
                                <w:spacing w:val="-4"/>
                              </w:rPr>
                              <w:t xml:space="preserve"> </w:t>
                            </w:r>
                            <w:r>
                              <w:t>regulatory</w:t>
                            </w:r>
                            <w:r>
                              <w:rPr>
                                <w:spacing w:val="-3"/>
                              </w:rPr>
                              <w:t xml:space="preserve"> </w:t>
                            </w:r>
                            <w:r>
                              <w:t>requirements, and best practices in programme funding governance.</w:t>
                            </w:r>
                          </w:p>
                          <w:p w14:paraId="3FEADE8D" w14:textId="77777777" w:rsidR="002130CA" w:rsidRDefault="007D4CB5">
                            <w:pPr>
                              <w:pStyle w:val="BodyText"/>
                              <w:numPr>
                                <w:ilvl w:val="0"/>
                                <w:numId w:val="2"/>
                              </w:numPr>
                              <w:tabs>
                                <w:tab w:val="left" w:pos="825"/>
                              </w:tabs>
                              <w:spacing w:before="3"/>
                              <w:ind w:right="1211"/>
                            </w:pPr>
                            <w:r>
                              <w:t>Strong</w:t>
                            </w:r>
                            <w:r>
                              <w:rPr>
                                <w:spacing w:val="-3"/>
                              </w:rPr>
                              <w:t xml:space="preserve"> </w:t>
                            </w:r>
                            <w:r>
                              <w:t>analytical</w:t>
                            </w:r>
                            <w:r>
                              <w:rPr>
                                <w:spacing w:val="-5"/>
                              </w:rPr>
                              <w:t xml:space="preserve"> </w:t>
                            </w:r>
                            <w:r>
                              <w:t>skills</w:t>
                            </w:r>
                            <w:r>
                              <w:rPr>
                                <w:spacing w:val="-4"/>
                              </w:rPr>
                              <w:t xml:space="preserve"> </w:t>
                            </w:r>
                            <w:r>
                              <w:t>with</w:t>
                            </w:r>
                            <w:r>
                              <w:rPr>
                                <w:spacing w:val="-2"/>
                              </w:rPr>
                              <w:t xml:space="preserve"> </w:t>
                            </w:r>
                            <w:r>
                              <w:t>the</w:t>
                            </w:r>
                            <w:r>
                              <w:rPr>
                                <w:spacing w:val="-5"/>
                              </w:rPr>
                              <w:t xml:space="preserve"> </w:t>
                            </w:r>
                            <w:r>
                              <w:t>ability</w:t>
                            </w:r>
                            <w:r>
                              <w:rPr>
                                <w:spacing w:val="-2"/>
                              </w:rPr>
                              <w:t xml:space="preserve"> </w:t>
                            </w:r>
                            <w:r>
                              <w:t>to</w:t>
                            </w:r>
                            <w:r>
                              <w:rPr>
                                <w:spacing w:val="-9"/>
                              </w:rPr>
                              <w:t xml:space="preserve"> </w:t>
                            </w:r>
                            <w:r>
                              <w:t>interpret</w:t>
                            </w:r>
                            <w:r>
                              <w:rPr>
                                <w:spacing w:val="-3"/>
                              </w:rPr>
                              <w:t xml:space="preserve"> </w:t>
                            </w:r>
                            <w:r>
                              <w:t>complex</w:t>
                            </w:r>
                            <w:r>
                              <w:rPr>
                                <w:spacing w:val="-3"/>
                              </w:rPr>
                              <w:t xml:space="preserve"> </w:t>
                            </w:r>
                            <w:r>
                              <w:t>regulatory</w:t>
                            </w:r>
                            <w:r>
                              <w:rPr>
                                <w:spacing w:val="-2"/>
                              </w:rPr>
                              <w:t xml:space="preserve"> </w:t>
                            </w:r>
                            <w:r>
                              <w:t>and</w:t>
                            </w:r>
                            <w:r>
                              <w:rPr>
                                <w:spacing w:val="-2"/>
                              </w:rPr>
                              <w:t xml:space="preserve"> </w:t>
                            </w:r>
                            <w:r>
                              <w:t>contractual requirements and ensure compliance.</w:t>
                            </w:r>
                          </w:p>
                          <w:p w14:paraId="3FEADE8E" w14:textId="77777777" w:rsidR="002130CA" w:rsidRDefault="007D4CB5">
                            <w:pPr>
                              <w:pStyle w:val="BodyText"/>
                              <w:numPr>
                                <w:ilvl w:val="0"/>
                                <w:numId w:val="2"/>
                              </w:numPr>
                              <w:tabs>
                                <w:tab w:val="left" w:pos="825"/>
                              </w:tabs>
                              <w:spacing w:before="2"/>
                              <w:ind w:right="293"/>
                            </w:pPr>
                            <w:r>
                              <w:t>Excellent interpersonal and communication skills, capable of working across organisational boundaries</w:t>
                            </w:r>
                            <w:r>
                              <w:rPr>
                                <w:spacing w:val="-5"/>
                              </w:rPr>
                              <w:t xml:space="preserve"> </w:t>
                            </w:r>
                            <w:r>
                              <w:t>and</w:t>
                            </w:r>
                            <w:r>
                              <w:rPr>
                                <w:spacing w:val="-3"/>
                              </w:rPr>
                              <w:t xml:space="preserve"> </w:t>
                            </w:r>
                            <w:r>
                              <w:t>engaging</w:t>
                            </w:r>
                            <w:r>
                              <w:rPr>
                                <w:spacing w:val="-4"/>
                              </w:rPr>
                              <w:t xml:space="preserve"> </w:t>
                            </w:r>
                            <w:r>
                              <w:t>with</w:t>
                            </w:r>
                            <w:r>
                              <w:rPr>
                                <w:spacing w:val="-3"/>
                              </w:rPr>
                              <w:t xml:space="preserve"> </w:t>
                            </w:r>
                            <w:r>
                              <w:t>stakeholders</w:t>
                            </w:r>
                            <w:r>
                              <w:rPr>
                                <w:spacing w:val="-5"/>
                              </w:rPr>
                              <w:t xml:space="preserve"> </w:t>
                            </w:r>
                            <w:r>
                              <w:t>at</w:t>
                            </w:r>
                            <w:r>
                              <w:rPr>
                                <w:spacing w:val="-3"/>
                              </w:rPr>
                              <w:t xml:space="preserve"> </w:t>
                            </w:r>
                            <w:r>
                              <w:t>all</w:t>
                            </w:r>
                            <w:r>
                              <w:rPr>
                                <w:spacing w:val="-7"/>
                              </w:rPr>
                              <w:t xml:space="preserve"> </w:t>
                            </w:r>
                            <w:r>
                              <w:t>levels.</w:t>
                            </w:r>
                            <w:r>
                              <w:rPr>
                                <w:spacing w:val="-7"/>
                              </w:rPr>
                              <w:t xml:space="preserve"> </w:t>
                            </w:r>
                            <w:r>
                              <w:t>Strong</w:t>
                            </w:r>
                            <w:r>
                              <w:rPr>
                                <w:spacing w:val="-4"/>
                              </w:rPr>
                              <w:t xml:space="preserve"> </w:t>
                            </w:r>
                            <w:r>
                              <w:t>writing</w:t>
                            </w:r>
                            <w:r>
                              <w:rPr>
                                <w:spacing w:val="-4"/>
                              </w:rPr>
                              <w:t xml:space="preserve"> </w:t>
                            </w:r>
                            <w:r>
                              <w:t>and</w:t>
                            </w:r>
                            <w:r>
                              <w:rPr>
                                <w:spacing w:val="-3"/>
                              </w:rPr>
                              <w:t xml:space="preserve"> </w:t>
                            </w:r>
                            <w:r>
                              <w:t>presentational</w:t>
                            </w:r>
                            <w:r>
                              <w:rPr>
                                <w:spacing w:val="-6"/>
                              </w:rPr>
                              <w:t xml:space="preserve"> </w:t>
                            </w:r>
                            <w:r>
                              <w:t xml:space="preserve">skills, enabling you to convey complex information to diverse stakeholder </w:t>
                            </w:r>
                            <w:r>
                              <w:t>groups.</w:t>
                            </w:r>
                          </w:p>
                          <w:p w14:paraId="3FEADE8F" w14:textId="77777777" w:rsidR="002130CA" w:rsidRDefault="007D4CB5">
                            <w:pPr>
                              <w:pStyle w:val="BodyText"/>
                              <w:numPr>
                                <w:ilvl w:val="0"/>
                                <w:numId w:val="2"/>
                              </w:numPr>
                              <w:tabs>
                                <w:tab w:val="left" w:pos="824"/>
                              </w:tabs>
                              <w:spacing w:line="262" w:lineRule="exact"/>
                              <w:ind w:left="824" w:hanging="359"/>
                            </w:pPr>
                            <w:r>
                              <w:t>Proficiency</w:t>
                            </w:r>
                            <w:r>
                              <w:rPr>
                                <w:spacing w:val="-5"/>
                              </w:rPr>
                              <w:t xml:space="preserve"> </w:t>
                            </w:r>
                            <w:r>
                              <w:t>in</w:t>
                            </w:r>
                            <w:r>
                              <w:rPr>
                                <w:spacing w:val="-3"/>
                              </w:rPr>
                              <w:t xml:space="preserve"> </w:t>
                            </w:r>
                            <w:r>
                              <w:t>developing</w:t>
                            </w:r>
                            <w:r>
                              <w:rPr>
                                <w:spacing w:val="-4"/>
                              </w:rPr>
                              <w:t xml:space="preserve"> </w:t>
                            </w:r>
                            <w:r>
                              <w:t>and</w:t>
                            </w:r>
                            <w:r>
                              <w:rPr>
                                <w:spacing w:val="-3"/>
                              </w:rPr>
                              <w:t xml:space="preserve"> </w:t>
                            </w:r>
                            <w:r>
                              <w:t>implementing</w:t>
                            </w:r>
                            <w:r>
                              <w:rPr>
                                <w:spacing w:val="-4"/>
                              </w:rPr>
                              <w:t xml:space="preserve"> </w:t>
                            </w:r>
                            <w:r>
                              <w:t>risk</w:t>
                            </w:r>
                            <w:r>
                              <w:rPr>
                                <w:spacing w:val="-7"/>
                              </w:rPr>
                              <w:t xml:space="preserve"> </w:t>
                            </w:r>
                            <w:r>
                              <w:t>management</w:t>
                            </w:r>
                            <w:r>
                              <w:rPr>
                                <w:spacing w:val="-4"/>
                              </w:rPr>
                              <w:t xml:space="preserve"> </w:t>
                            </w:r>
                            <w:r>
                              <w:t>frameworks</w:t>
                            </w:r>
                            <w:r>
                              <w:rPr>
                                <w:spacing w:val="-5"/>
                              </w:rPr>
                              <w:t xml:space="preserve"> </w:t>
                            </w:r>
                            <w:r>
                              <w:t>and</w:t>
                            </w:r>
                            <w:r>
                              <w:rPr>
                                <w:spacing w:val="-3"/>
                              </w:rPr>
                              <w:t xml:space="preserve"> </w:t>
                            </w:r>
                            <w:r>
                              <w:rPr>
                                <w:spacing w:val="-2"/>
                              </w:rPr>
                              <w:t>tools.</w:t>
                            </w:r>
                          </w:p>
                          <w:p w14:paraId="3FEADE90" w14:textId="77777777" w:rsidR="002130CA" w:rsidRDefault="002130CA">
                            <w:pPr>
                              <w:pStyle w:val="BodyText"/>
                              <w:spacing w:before="2"/>
                            </w:pPr>
                          </w:p>
                          <w:p w14:paraId="3FEADE91" w14:textId="77777777" w:rsidR="002130CA" w:rsidRDefault="007D4CB5">
                            <w:pPr>
                              <w:ind w:left="105"/>
                              <w:rPr>
                                <w:b/>
                              </w:rPr>
                            </w:pPr>
                            <w:r>
                              <w:rPr>
                                <w:b/>
                              </w:rPr>
                              <w:t>Desirable</w:t>
                            </w:r>
                            <w:r>
                              <w:rPr>
                                <w:b/>
                                <w:spacing w:val="2"/>
                              </w:rPr>
                              <w:t xml:space="preserve"> </w:t>
                            </w:r>
                            <w:r>
                              <w:rPr>
                                <w:b/>
                                <w:spacing w:val="-2"/>
                              </w:rPr>
                              <w:t>Skills:</w:t>
                            </w:r>
                          </w:p>
                          <w:p w14:paraId="3FEADE92" w14:textId="77777777" w:rsidR="002130CA" w:rsidRDefault="007D4CB5">
                            <w:pPr>
                              <w:pStyle w:val="BodyText"/>
                              <w:numPr>
                                <w:ilvl w:val="1"/>
                                <w:numId w:val="2"/>
                              </w:numPr>
                              <w:tabs>
                                <w:tab w:val="left" w:pos="825"/>
                              </w:tabs>
                              <w:spacing w:before="5" w:line="235" w:lineRule="auto"/>
                              <w:ind w:right="470"/>
                            </w:pPr>
                            <w:r>
                              <w:t>Strong</w:t>
                            </w:r>
                            <w:r>
                              <w:rPr>
                                <w:spacing w:val="-3"/>
                              </w:rPr>
                              <w:t xml:space="preserve"> </w:t>
                            </w:r>
                            <w:r>
                              <w:t>project</w:t>
                            </w:r>
                            <w:r>
                              <w:rPr>
                                <w:spacing w:val="-3"/>
                              </w:rPr>
                              <w:t xml:space="preserve"> </w:t>
                            </w:r>
                            <w:r>
                              <w:t>management</w:t>
                            </w:r>
                            <w:r>
                              <w:rPr>
                                <w:spacing w:val="-3"/>
                              </w:rPr>
                              <w:t xml:space="preserve"> </w:t>
                            </w:r>
                            <w:r>
                              <w:t>skills</w:t>
                            </w:r>
                            <w:r>
                              <w:rPr>
                                <w:spacing w:val="-4"/>
                              </w:rPr>
                              <w:t xml:space="preserve"> </w:t>
                            </w:r>
                            <w:r>
                              <w:t>with</w:t>
                            </w:r>
                            <w:r>
                              <w:rPr>
                                <w:spacing w:val="-2"/>
                              </w:rPr>
                              <w:t xml:space="preserve"> </w:t>
                            </w:r>
                            <w:r>
                              <w:t>proven</w:t>
                            </w:r>
                            <w:r>
                              <w:rPr>
                                <w:spacing w:val="-2"/>
                              </w:rPr>
                              <w:t xml:space="preserve"> </w:t>
                            </w:r>
                            <w:r>
                              <w:t>ability</w:t>
                            </w:r>
                            <w:r>
                              <w:rPr>
                                <w:spacing w:val="-7"/>
                              </w:rPr>
                              <w:t xml:space="preserve"> </w:t>
                            </w:r>
                            <w:r>
                              <w:t>to</w:t>
                            </w:r>
                            <w:r>
                              <w:rPr>
                                <w:spacing w:val="-4"/>
                              </w:rPr>
                              <w:t xml:space="preserve"> </w:t>
                            </w:r>
                            <w:r>
                              <w:t>manage</w:t>
                            </w:r>
                            <w:r>
                              <w:rPr>
                                <w:spacing w:val="-5"/>
                              </w:rPr>
                              <w:t xml:space="preserve"> </w:t>
                            </w:r>
                            <w:r>
                              <w:t>multiple</w:t>
                            </w:r>
                            <w:r>
                              <w:rPr>
                                <w:spacing w:val="-5"/>
                              </w:rPr>
                              <w:t xml:space="preserve"> </w:t>
                            </w:r>
                            <w:r>
                              <w:t>priorities</w:t>
                            </w:r>
                            <w:r>
                              <w:rPr>
                                <w:spacing w:val="-4"/>
                              </w:rPr>
                              <w:t xml:space="preserve"> </w:t>
                            </w:r>
                            <w:r>
                              <w:t>and</w:t>
                            </w:r>
                            <w:r>
                              <w:rPr>
                                <w:spacing w:val="-7"/>
                              </w:rPr>
                              <w:t xml:space="preserve"> </w:t>
                            </w:r>
                            <w:r>
                              <w:t>deliver results under pressure.</w:t>
                            </w:r>
                          </w:p>
                          <w:p w14:paraId="3FEADE93" w14:textId="77777777" w:rsidR="002130CA" w:rsidRDefault="007D4CB5">
                            <w:pPr>
                              <w:pStyle w:val="BodyText"/>
                              <w:numPr>
                                <w:ilvl w:val="1"/>
                                <w:numId w:val="2"/>
                              </w:numPr>
                              <w:tabs>
                                <w:tab w:val="left" w:pos="825"/>
                              </w:tabs>
                              <w:spacing w:before="4"/>
                              <w:ind w:right="422"/>
                            </w:pPr>
                            <w:r>
                              <w:t>Ability</w:t>
                            </w:r>
                            <w:r>
                              <w:rPr>
                                <w:spacing w:val="-2"/>
                              </w:rPr>
                              <w:t xml:space="preserve"> </w:t>
                            </w:r>
                            <w:r>
                              <w:t>to</w:t>
                            </w:r>
                            <w:r>
                              <w:rPr>
                                <w:spacing w:val="-4"/>
                              </w:rPr>
                              <w:t xml:space="preserve"> </w:t>
                            </w:r>
                            <w:r>
                              <w:t>provide</w:t>
                            </w:r>
                            <w:r>
                              <w:rPr>
                                <w:spacing w:val="-5"/>
                              </w:rPr>
                              <w:t xml:space="preserve"> </w:t>
                            </w:r>
                            <w:r>
                              <w:t>training</w:t>
                            </w:r>
                            <w:r>
                              <w:rPr>
                                <w:spacing w:val="-3"/>
                              </w:rPr>
                              <w:t xml:space="preserve"> </w:t>
                            </w:r>
                            <w:r>
                              <w:t>and capacity</w:t>
                            </w:r>
                            <w:r>
                              <w:rPr>
                                <w:spacing w:val="-2"/>
                              </w:rPr>
                              <w:t xml:space="preserve"> </w:t>
                            </w:r>
                            <w:r>
                              <w:t>building,</w:t>
                            </w:r>
                            <w:r>
                              <w:rPr>
                                <w:spacing w:val="-3"/>
                              </w:rPr>
                              <w:t xml:space="preserve"> </w:t>
                            </w:r>
                            <w:r>
                              <w:t>fostering</w:t>
                            </w:r>
                            <w:r>
                              <w:rPr>
                                <w:spacing w:val="-3"/>
                              </w:rPr>
                              <w:t xml:space="preserve"> </w:t>
                            </w:r>
                            <w:r>
                              <w:t>a</w:t>
                            </w:r>
                            <w:r>
                              <w:rPr>
                                <w:spacing w:val="-3"/>
                              </w:rPr>
                              <w:t xml:space="preserve"> </w:t>
                            </w:r>
                            <w:r>
                              <w:t>culture</w:t>
                            </w:r>
                            <w:r>
                              <w:rPr>
                                <w:spacing w:val="-5"/>
                              </w:rPr>
                              <w:t xml:space="preserve"> </w:t>
                            </w:r>
                            <w:r>
                              <w:t>of</w:t>
                            </w:r>
                            <w:r>
                              <w:rPr>
                                <w:spacing w:val="-6"/>
                              </w:rPr>
                              <w:t xml:space="preserve"> </w:t>
                            </w:r>
                            <w:r>
                              <w:t>continuous</w:t>
                            </w:r>
                            <w:r>
                              <w:rPr>
                                <w:spacing w:val="-4"/>
                              </w:rPr>
                              <w:t xml:space="preserve"> </w:t>
                            </w:r>
                            <w:r>
                              <w:t>learning</w:t>
                            </w:r>
                            <w:r>
                              <w:rPr>
                                <w:spacing w:val="-3"/>
                              </w:rPr>
                              <w:t xml:space="preserve"> </w:t>
                            </w:r>
                            <w:r>
                              <w:t>and skill enhancement within teams.</w:t>
                            </w:r>
                          </w:p>
                          <w:p w14:paraId="3FEADE94" w14:textId="77777777" w:rsidR="002130CA" w:rsidRDefault="007D4CB5">
                            <w:pPr>
                              <w:pStyle w:val="BodyText"/>
                              <w:numPr>
                                <w:ilvl w:val="1"/>
                                <w:numId w:val="2"/>
                              </w:numPr>
                              <w:tabs>
                                <w:tab w:val="left" w:pos="825"/>
                              </w:tabs>
                              <w:spacing w:before="2"/>
                              <w:ind w:right="236"/>
                            </w:pPr>
                            <w:r>
                              <w:t>Solid</w:t>
                            </w:r>
                            <w:r>
                              <w:rPr>
                                <w:spacing w:val="-1"/>
                              </w:rPr>
                              <w:t xml:space="preserve"> </w:t>
                            </w:r>
                            <w:r>
                              <w:t>understanding</w:t>
                            </w:r>
                            <w:r>
                              <w:rPr>
                                <w:spacing w:val="-2"/>
                              </w:rPr>
                              <w:t xml:space="preserve"> </w:t>
                            </w:r>
                            <w:r>
                              <w:t>of</w:t>
                            </w:r>
                            <w:r>
                              <w:rPr>
                                <w:spacing w:val="-5"/>
                              </w:rPr>
                              <w:t xml:space="preserve"> </w:t>
                            </w:r>
                            <w:r>
                              <w:t>financial</w:t>
                            </w:r>
                            <w:r>
                              <w:rPr>
                                <w:spacing w:val="-4"/>
                              </w:rPr>
                              <w:t xml:space="preserve"> </w:t>
                            </w:r>
                            <w:r>
                              <w:t>management</w:t>
                            </w:r>
                            <w:r>
                              <w:rPr>
                                <w:spacing w:val="-2"/>
                              </w:rPr>
                              <w:t xml:space="preserve"> </w:t>
                            </w:r>
                            <w:r>
                              <w:t>and</w:t>
                            </w:r>
                            <w:r>
                              <w:rPr>
                                <w:spacing w:val="-1"/>
                              </w:rPr>
                              <w:t xml:space="preserve"> </w:t>
                            </w:r>
                            <w:r>
                              <w:t>programme</w:t>
                            </w:r>
                            <w:r>
                              <w:rPr>
                                <w:spacing w:val="-4"/>
                              </w:rPr>
                              <w:t xml:space="preserve"> </w:t>
                            </w:r>
                            <w:r>
                              <w:t>funding</w:t>
                            </w:r>
                            <w:r>
                              <w:rPr>
                                <w:spacing w:val="-2"/>
                              </w:rPr>
                              <w:t xml:space="preserve"> </w:t>
                            </w:r>
                            <w:r>
                              <w:t>protocols</w:t>
                            </w:r>
                            <w:r>
                              <w:rPr>
                                <w:spacing w:val="-3"/>
                              </w:rPr>
                              <w:t xml:space="preserve"> </w:t>
                            </w:r>
                            <w:r>
                              <w:t>within</w:t>
                            </w:r>
                            <w:r>
                              <w:rPr>
                                <w:spacing w:val="-1"/>
                              </w:rPr>
                              <w:t xml:space="preserve"> </w:t>
                            </w:r>
                            <w:r>
                              <w:t>the</w:t>
                            </w:r>
                            <w:r>
                              <w:rPr>
                                <w:spacing w:val="-4"/>
                              </w:rPr>
                              <w:t xml:space="preserve"> </w:t>
                            </w:r>
                            <w:r>
                              <w:t>non- profit sector.</w:t>
                            </w:r>
                          </w:p>
                          <w:p w14:paraId="3FEADE95" w14:textId="77777777" w:rsidR="002130CA" w:rsidRDefault="007D4CB5">
                            <w:pPr>
                              <w:pStyle w:val="BodyText"/>
                              <w:numPr>
                                <w:ilvl w:val="1"/>
                                <w:numId w:val="2"/>
                              </w:numPr>
                              <w:tabs>
                                <w:tab w:val="left" w:pos="824"/>
                              </w:tabs>
                              <w:spacing w:line="261" w:lineRule="exact"/>
                              <w:ind w:left="824" w:hanging="359"/>
                            </w:pPr>
                            <w:r>
                              <w:t>Competence</w:t>
                            </w:r>
                            <w:r>
                              <w:rPr>
                                <w:spacing w:val="-4"/>
                              </w:rPr>
                              <w:t xml:space="preserve"> </w:t>
                            </w:r>
                            <w:r>
                              <w:t>in</w:t>
                            </w:r>
                            <w:r>
                              <w:rPr>
                                <w:spacing w:val="-1"/>
                              </w:rPr>
                              <w:t xml:space="preserve"> </w:t>
                            </w:r>
                            <w:r>
                              <w:t>using</w:t>
                            </w:r>
                            <w:r>
                              <w:rPr>
                                <w:spacing w:val="-2"/>
                              </w:rPr>
                              <w:t xml:space="preserve"> </w:t>
                            </w:r>
                            <w:r>
                              <w:t>data</w:t>
                            </w:r>
                            <w:r>
                              <w:rPr>
                                <w:spacing w:val="-2"/>
                              </w:rPr>
                              <w:t xml:space="preserve"> </w:t>
                            </w:r>
                            <w:r>
                              <w:t>analysis</w:t>
                            </w:r>
                            <w:r>
                              <w:rPr>
                                <w:spacing w:val="-2"/>
                              </w:rPr>
                              <w:t xml:space="preserve"> </w:t>
                            </w:r>
                            <w:r>
                              <w:t>software</w:t>
                            </w:r>
                            <w:r>
                              <w:rPr>
                                <w:spacing w:val="-3"/>
                              </w:rPr>
                              <w:t xml:space="preserve"> </w:t>
                            </w:r>
                            <w:r>
                              <w:t>or</w:t>
                            </w:r>
                            <w:r>
                              <w:rPr>
                                <w:spacing w:val="-3"/>
                              </w:rPr>
                              <w:t xml:space="preserve"> </w:t>
                            </w:r>
                            <w:r>
                              <w:t>tools</w:t>
                            </w:r>
                            <w:r>
                              <w:rPr>
                                <w:spacing w:val="-2"/>
                              </w:rPr>
                              <w:t xml:space="preserve"> </w:t>
                            </w:r>
                            <w:r>
                              <w:t>for</w:t>
                            </w:r>
                            <w:r>
                              <w:rPr>
                                <w:spacing w:val="-3"/>
                              </w:rPr>
                              <w:t xml:space="preserve"> </w:t>
                            </w:r>
                            <w:r>
                              <w:t>risk</w:t>
                            </w:r>
                            <w:r>
                              <w:rPr>
                                <w:spacing w:val="-5"/>
                              </w:rPr>
                              <w:t xml:space="preserve"> </w:t>
                            </w:r>
                            <w:r>
                              <w:t>assessment</w:t>
                            </w:r>
                            <w:r>
                              <w:rPr>
                                <w:spacing w:val="-2"/>
                              </w:rPr>
                              <w:t xml:space="preserve"> </w:t>
                            </w:r>
                            <w:r>
                              <w:t xml:space="preserve">and </w:t>
                            </w:r>
                            <w:r>
                              <w:rPr>
                                <w:spacing w:val="-2"/>
                              </w:rPr>
                              <w:t>reporting</w:t>
                            </w:r>
                          </w:p>
                        </w:txbxContent>
                      </wps:txbx>
                      <wps:bodyPr wrap="square" lIns="0" tIns="0" rIns="0" bIns="0" rtlCol="0">
                        <a:noAutofit/>
                      </wps:bodyPr>
                    </wps:wsp>
                  </a:graphicData>
                </a:graphic>
              </wp:inline>
            </w:drawing>
          </mc:Choice>
          <mc:Fallback>
            <w:pict>
              <v:shapetype w14:anchorId="3FEADE87" id="_x0000_t202" coordsize="21600,21600" o:spt="202" path="m,l,21600r21600,l21600,xe">
                <v:stroke joinstyle="miter"/>
                <v:path gradientshapeok="t" o:connecttype="rect"/>
              </v:shapetype>
              <v:shape id="Textbox 2" o:spid="_x0000_s1026" type="#_x0000_t202" style="width:515pt;height:2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F1gEAAKMDAAAOAAAAZHJzL2Uyb0RvYy54bWysU8GO0zAQvSPxD5bvNGl2u4Kq6Qq2WoS0&#10;AqRdPsBx7MbC8RiP26R/z9hJuxXcEDk448zzm3nPk8392Ft2VAENuJovFyVnyklojdvX/MfL47v3&#10;nGEUrhUWnKr5SSG/3759sxn8WlXQgW1VYETicD34mncx+nVRoOxUL3ABXjlKagi9iLQN+6INYiD2&#10;3hZVWd4VA4TWB5AKkb7upiTfZn6tlYzftEYVma059RbzGvLapLXYbsR6H4TvjJzbEP/QRS+Mo6IX&#10;qp2Igh2C+YuqNzIAgo4LCX0BWhupsgZSsyz/UPPcCa+yFjIH/cUm/H+08uvxe2CmrXnFmRM9XdGL&#10;GmMDI6uSOYPHNWGePaHi+AlGuuQsFP0TyJ9IkOIKMx1AQiczRh369CaZjA6S/6eL51SESfp4t7ot&#10;VyWlJOVulh+q5e0qFS5ej/uA8bOCnqWg5oEuNbcgjk8YJ+gZkqpZxwbivVmVU6NgTftorE05DPvm&#10;wQZ2FGke8jMXw2tYotsJ7CZcTs0w62bBk8YkPY7NODvVQHsiowaap5rjr4MIijP7xdGFpeE7B+Ec&#10;NOcgRPsAeURTlw4+HiJok8WlEhPvXJkmIdszT20atet9Rr3+W9vfAAAA//8DAFBLAwQUAAYACAAA&#10;ACEAREbCx9wAAAAGAQAADwAAAGRycy9kb3ducmV2LnhtbEyPzW7CMBCE75V4B2uReit2Qf1RGgdB&#10;JXrppU25cHPiJQm116ltQnj7ml7oZaTRrGa+zZejNWxAHzpHEu5nAhhS7XRHjYTt1+buGViIirQy&#10;jlDCGQMsi8lNrjLtTvSJQxkblkooZEpCG2OfcR7qFq0KM9cjpWzvvFUxWd9w7dUplVvD50I8cqs6&#10;Sgut6vG1xfq7PFoJH/WwWx/wvHgrh802/nTvO+MrKW+n4+oFWMQxXo/hgp/QoUhMlTuSDsxISI/E&#10;P71kYiGSryQ8iPkT8CLn//GLXwAAAP//AwBQSwECLQAUAAYACAAAACEAtoM4kv4AAADhAQAAEwAA&#10;AAAAAAAAAAAAAAAAAAAAW0NvbnRlbnRfVHlwZXNdLnhtbFBLAQItABQABgAIAAAAIQA4/SH/1gAA&#10;AJQBAAALAAAAAAAAAAAAAAAAAC8BAABfcmVscy8ucmVsc1BLAQItABQABgAIAAAAIQA+hZOF1gEA&#10;AKMDAAAOAAAAAAAAAAAAAAAAAC4CAABkcnMvZTJvRG9jLnhtbFBLAQItABQABgAIAAAAIQBERsLH&#10;3AAAAAYBAAAPAAAAAAAAAAAAAAAAADAEAABkcnMvZG93bnJldi54bWxQSwUGAAAAAAQABADzAAAA&#10;OQUAAAAA&#10;" filled="f" strokeweight=".5pt">
                <v:path arrowok="t"/>
                <v:textbox inset="0,0,0,0">
                  <w:txbxContent>
                    <w:p w14:paraId="3FEADE8B" w14:textId="77777777" w:rsidR="002130CA" w:rsidRDefault="007D4CB5">
                      <w:pPr>
                        <w:spacing w:before="3"/>
                        <w:ind w:left="105"/>
                        <w:rPr>
                          <w:b/>
                        </w:rPr>
                      </w:pPr>
                      <w:r>
                        <w:rPr>
                          <w:b/>
                        </w:rPr>
                        <w:t>Essential</w:t>
                      </w:r>
                      <w:r>
                        <w:rPr>
                          <w:b/>
                          <w:spacing w:val="-7"/>
                        </w:rPr>
                        <w:t xml:space="preserve"> </w:t>
                      </w:r>
                      <w:r>
                        <w:rPr>
                          <w:b/>
                          <w:spacing w:val="-2"/>
                        </w:rPr>
                        <w:t>Skills:</w:t>
                      </w:r>
                    </w:p>
                    <w:p w14:paraId="3FEADE8C" w14:textId="77777777" w:rsidR="002130CA" w:rsidRDefault="007D4CB5">
                      <w:pPr>
                        <w:pStyle w:val="BodyText"/>
                        <w:numPr>
                          <w:ilvl w:val="0"/>
                          <w:numId w:val="2"/>
                        </w:numPr>
                        <w:tabs>
                          <w:tab w:val="left" w:pos="825"/>
                        </w:tabs>
                        <w:spacing w:before="6" w:line="235" w:lineRule="auto"/>
                        <w:ind w:right="323"/>
                      </w:pPr>
                      <w:r>
                        <w:t>Extensive</w:t>
                      </w:r>
                      <w:r>
                        <w:rPr>
                          <w:spacing w:val="-6"/>
                        </w:rPr>
                        <w:t xml:space="preserve"> </w:t>
                      </w:r>
                      <w:r>
                        <w:t>understanding</w:t>
                      </w:r>
                      <w:r>
                        <w:rPr>
                          <w:spacing w:val="-4"/>
                        </w:rPr>
                        <w:t xml:space="preserve"> </w:t>
                      </w:r>
                      <w:r>
                        <w:t>of</w:t>
                      </w:r>
                      <w:r>
                        <w:rPr>
                          <w:spacing w:val="-7"/>
                        </w:rPr>
                        <w:t xml:space="preserve"> </w:t>
                      </w:r>
                      <w:r>
                        <w:t>donor</w:t>
                      </w:r>
                      <w:r>
                        <w:rPr>
                          <w:spacing w:val="-5"/>
                        </w:rPr>
                        <w:t xml:space="preserve"> </w:t>
                      </w:r>
                      <w:r>
                        <w:t>compliance</w:t>
                      </w:r>
                      <w:r>
                        <w:rPr>
                          <w:spacing w:val="-6"/>
                        </w:rPr>
                        <w:t xml:space="preserve"> </w:t>
                      </w:r>
                      <w:r>
                        <w:t>obligations,</w:t>
                      </w:r>
                      <w:r>
                        <w:rPr>
                          <w:spacing w:val="-5"/>
                        </w:rPr>
                        <w:t xml:space="preserve"> </w:t>
                      </w:r>
                      <w:r>
                        <w:t>fundraising</w:t>
                      </w:r>
                      <w:r>
                        <w:rPr>
                          <w:spacing w:val="-4"/>
                        </w:rPr>
                        <w:t xml:space="preserve"> </w:t>
                      </w:r>
                      <w:r>
                        <w:t>regulatory</w:t>
                      </w:r>
                      <w:r>
                        <w:rPr>
                          <w:spacing w:val="-3"/>
                        </w:rPr>
                        <w:t xml:space="preserve"> </w:t>
                      </w:r>
                      <w:r>
                        <w:t>requirements, and best practices in programme funding governance.</w:t>
                      </w:r>
                    </w:p>
                    <w:p w14:paraId="3FEADE8D" w14:textId="77777777" w:rsidR="002130CA" w:rsidRDefault="007D4CB5">
                      <w:pPr>
                        <w:pStyle w:val="BodyText"/>
                        <w:numPr>
                          <w:ilvl w:val="0"/>
                          <w:numId w:val="2"/>
                        </w:numPr>
                        <w:tabs>
                          <w:tab w:val="left" w:pos="825"/>
                        </w:tabs>
                        <w:spacing w:before="3"/>
                        <w:ind w:right="1211"/>
                      </w:pPr>
                      <w:r>
                        <w:t>Strong</w:t>
                      </w:r>
                      <w:r>
                        <w:rPr>
                          <w:spacing w:val="-3"/>
                        </w:rPr>
                        <w:t xml:space="preserve"> </w:t>
                      </w:r>
                      <w:r>
                        <w:t>analytical</w:t>
                      </w:r>
                      <w:r>
                        <w:rPr>
                          <w:spacing w:val="-5"/>
                        </w:rPr>
                        <w:t xml:space="preserve"> </w:t>
                      </w:r>
                      <w:r>
                        <w:t>skills</w:t>
                      </w:r>
                      <w:r>
                        <w:rPr>
                          <w:spacing w:val="-4"/>
                        </w:rPr>
                        <w:t xml:space="preserve"> </w:t>
                      </w:r>
                      <w:r>
                        <w:t>with</w:t>
                      </w:r>
                      <w:r>
                        <w:rPr>
                          <w:spacing w:val="-2"/>
                        </w:rPr>
                        <w:t xml:space="preserve"> </w:t>
                      </w:r>
                      <w:r>
                        <w:t>the</w:t>
                      </w:r>
                      <w:r>
                        <w:rPr>
                          <w:spacing w:val="-5"/>
                        </w:rPr>
                        <w:t xml:space="preserve"> </w:t>
                      </w:r>
                      <w:r>
                        <w:t>ability</w:t>
                      </w:r>
                      <w:r>
                        <w:rPr>
                          <w:spacing w:val="-2"/>
                        </w:rPr>
                        <w:t xml:space="preserve"> </w:t>
                      </w:r>
                      <w:r>
                        <w:t>to</w:t>
                      </w:r>
                      <w:r>
                        <w:rPr>
                          <w:spacing w:val="-9"/>
                        </w:rPr>
                        <w:t xml:space="preserve"> </w:t>
                      </w:r>
                      <w:r>
                        <w:t>interpret</w:t>
                      </w:r>
                      <w:r>
                        <w:rPr>
                          <w:spacing w:val="-3"/>
                        </w:rPr>
                        <w:t xml:space="preserve"> </w:t>
                      </w:r>
                      <w:r>
                        <w:t>complex</w:t>
                      </w:r>
                      <w:r>
                        <w:rPr>
                          <w:spacing w:val="-3"/>
                        </w:rPr>
                        <w:t xml:space="preserve"> </w:t>
                      </w:r>
                      <w:r>
                        <w:t>regulatory</w:t>
                      </w:r>
                      <w:r>
                        <w:rPr>
                          <w:spacing w:val="-2"/>
                        </w:rPr>
                        <w:t xml:space="preserve"> </w:t>
                      </w:r>
                      <w:r>
                        <w:t>and</w:t>
                      </w:r>
                      <w:r>
                        <w:rPr>
                          <w:spacing w:val="-2"/>
                        </w:rPr>
                        <w:t xml:space="preserve"> </w:t>
                      </w:r>
                      <w:r>
                        <w:t>contractual requirements and ensure compliance.</w:t>
                      </w:r>
                    </w:p>
                    <w:p w14:paraId="3FEADE8E" w14:textId="77777777" w:rsidR="002130CA" w:rsidRDefault="007D4CB5">
                      <w:pPr>
                        <w:pStyle w:val="BodyText"/>
                        <w:numPr>
                          <w:ilvl w:val="0"/>
                          <w:numId w:val="2"/>
                        </w:numPr>
                        <w:tabs>
                          <w:tab w:val="left" w:pos="825"/>
                        </w:tabs>
                        <w:spacing w:before="2"/>
                        <w:ind w:right="293"/>
                      </w:pPr>
                      <w:r>
                        <w:t>Excellent interpersonal and communication skills, capable of working across organisational boundaries</w:t>
                      </w:r>
                      <w:r>
                        <w:rPr>
                          <w:spacing w:val="-5"/>
                        </w:rPr>
                        <w:t xml:space="preserve"> </w:t>
                      </w:r>
                      <w:r>
                        <w:t>and</w:t>
                      </w:r>
                      <w:r>
                        <w:rPr>
                          <w:spacing w:val="-3"/>
                        </w:rPr>
                        <w:t xml:space="preserve"> </w:t>
                      </w:r>
                      <w:r>
                        <w:t>engaging</w:t>
                      </w:r>
                      <w:r>
                        <w:rPr>
                          <w:spacing w:val="-4"/>
                        </w:rPr>
                        <w:t xml:space="preserve"> </w:t>
                      </w:r>
                      <w:r>
                        <w:t>with</w:t>
                      </w:r>
                      <w:r>
                        <w:rPr>
                          <w:spacing w:val="-3"/>
                        </w:rPr>
                        <w:t xml:space="preserve"> </w:t>
                      </w:r>
                      <w:r>
                        <w:t>stakeholders</w:t>
                      </w:r>
                      <w:r>
                        <w:rPr>
                          <w:spacing w:val="-5"/>
                        </w:rPr>
                        <w:t xml:space="preserve"> </w:t>
                      </w:r>
                      <w:r>
                        <w:t>at</w:t>
                      </w:r>
                      <w:r>
                        <w:rPr>
                          <w:spacing w:val="-3"/>
                        </w:rPr>
                        <w:t xml:space="preserve"> </w:t>
                      </w:r>
                      <w:r>
                        <w:t>all</w:t>
                      </w:r>
                      <w:r>
                        <w:rPr>
                          <w:spacing w:val="-7"/>
                        </w:rPr>
                        <w:t xml:space="preserve"> </w:t>
                      </w:r>
                      <w:r>
                        <w:t>levels.</w:t>
                      </w:r>
                      <w:r>
                        <w:rPr>
                          <w:spacing w:val="-7"/>
                        </w:rPr>
                        <w:t xml:space="preserve"> </w:t>
                      </w:r>
                      <w:r>
                        <w:t>Strong</w:t>
                      </w:r>
                      <w:r>
                        <w:rPr>
                          <w:spacing w:val="-4"/>
                        </w:rPr>
                        <w:t xml:space="preserve"> </w:t>
                      </w:r>
                      <w:r>
                        <w:t>writing</w:t>
                      </w:r>
                      <w:r>
                        <w:rPr>
                          <w:spacing w:val="-4"/>
                        </w:rPr>
                        <w:t xml:space="preserve"> </w:t>
                      </w:r>
                      <w:r>
                        <w:t>and</w:t>
                      </w:r>
                      <w:r>
                        <w:rPr>
                          <w:spacing w:val="-3"/>
                        </w:rPr>
                        <w:t xml:space="preserve"> </w:t>
                      </w:r>
                      <w:r>
                        <w:t>presentational</w:t>
                      </w:r>
                      <w:r>
                        <w:rPr>
                          <w:spacing w:val="-6"/>
                        </w:rPr>
                        <w:t xml:space="preserve"> </w:t>
                      </w:r>
                      <w:r>
                        <w:t xml:space="preserve">skills, enabling you to convey complex information to diverse stakeholder </w:t>
                      </w:r>
                      <w:r>
                        <w:t>groups.</w:t>
                      </w:r>
                    </w:p>
                    <w:p w14:paraId="3FEADE8F" w14:textId="77777777" w:rsidR="002130CA" w:rsidRDefault="007D4CB5">
                      <w:pPr>
                        <w:pStyle w:val="BodyText"/>
                        <w:numPr>
                          <w:ilvl w:val="0"/>
                          <w:numId w:val="2"/>
                        </w:numPr>
                        <w:tabs>
                          <w:tab w:val="left" w:pos="824"/>
                        </w:tabs>
                        <w:spacing w:line="262" w:lineRule="exact"/>
                        <w:ind w:left="824" w:hanging="359"/>
                      </w:pPr>
                      <w:r>
                        <w:t>Proficiency</w:t>
                      </w:r>
                      <w:r>
                        <w:rPr>
                          <w:spacing w:val="-5"/>
                        </w:rPr>
                        <w:t xml:space="preserve"> </w:t>
                      </w:r>
                      <w:r>
                        <w:t>in</w:t>
                      </w:r>
                      <w:r>
                        <w:rPr>
                          <w:spacing w:val="-3"/>
                        </w:rPr>
                        <w:t xml:space="preserve"> </w:t>
                      </w:r>
                      <w:r>
                        <w:t>developing</w:t>
                      </w:r>
                      <w:r>
                        <w:rPr>
                          <w:spacing w:val="-4"/>
                        </w:rPr>
                        <w:t xml:space="preserve"> </w:t>
                      </w:r>
                      <w:r>
                        <w:t>and</w:t>
                      </w:r>
                      <w:r>
                        <w:rPr>
                          <w:spacing w:val="-3"/>
                        </w:rPr>
                        <w:t xml:space="preserve"> </w:t>
                      </w:r>
                      <w:r>
                        <w:t>implementing</w:t>
                      </w:r>
                      <w:r>
                        <w:rPr>
                          <w:spacing w:val="-4"/>
                        </w:rPr>
                        <w:t xml:space="preserve"> </w:t>
                      </w:r>
                      <w:r>
                        <w:t>risk</w:t>
                      </w:r>
                      <w:r>
                        <w:rPr>
                          <w:spacing w:val="-7"/>
                        </w:rPr>
                        <w:t xml:space="preserve"> </w:t>
                      </w:r>
                      <w:r>
                        <w:t>management</w:t>
                      </w:r>
                      <w:r>
                        <w:rPr>
                          <w:spacing w:val="-4"/>
                        </w:rPr>
                        <w:t xml:space="preserve"> </w:t>
                      </w:r>
                      <w:r>
                        <w:t>frameworks</w:t>
                      </w:r>
                      <w:r>
                        <w:rPr>
                          <w:spacing w:val="-5"/>
                        </w:rPr>
                        <w:t xml:space="preserve"> </w:t>
                      </w:r>
                      <w:r>
                        <w:t>and</w:t>
                      </w:r>
                      <w:r>
                        <w:rPr>
                          <w:spacing w:val="-3"/>
                        </w:rPr>
                        <w:t xml:space="preserve"> </w:t>
                      </w:r>
                      <w:r>
                        <w:rPr>
                          <w:spacing w:val="-2"/>
                        </w:rPr>
                        <w:t>tools.</w:t>
                      </w:r>
                    </w:p>
                    <w:p w14:paraId="3FEADE90" w14:textId="77777777" w:rsidR="002130CA" w:rsidRDefault="002130CA">
                      <w:pPr>
                        <w:pStyle w:val="BodyText"/>
                        <w:spacing w:before="2"/>
                      </w:pPr>
                    </w:p>
                    <w:p w14:paraId="3FEADE91" w14:textId="77777777" w:rsidR="002130CA" w:rsidRDefault="007D4CB5">
                      <w:pPr>
                        <w:ind w:left="105"/>
                        <w:rPr>
                          <w:b/>
                        </w:rPr>
                      </w:pPr>
                      <w:r>
                        <w:rPr>
                          <w:b/>
                        </w:rPr>
                        <w:t>Desirable</w:t>
                      </w:r>
                      <w:r>
                        <w:rPr>
                          <w:b/>
                          <w:spacing w:val="2"/>
                        </w:rPr>
                        <w:t xml:space="preserve"> </w:t>
                      </w:r>
                      <w:r>
                        <w:rPr>
                          <w:b/>
                          <w:spacing w:val="-2"/>
                        </w:rPr>
                        <w:t>Skills:</w:t>
                      </w:r>
                    </w:p>
                    <w:p w14:paraId="3FEADE92" w14:textId="77777777" w:rsidR="002130CA" w:rsidRDefault="007D4CB5">
                      <w:pPr>
                        <w:pStyle w:val="BodyText"/>
                        <w:numPr>
                          <w:ilvl w:val="1"/>
                          <w:numId w:val="2"/>
                        </w:numPr>
                        <w:tabs>
                          <w:tab w:val="left" w:pos="825"/>
                        </w:tabs>
                        <w:spacing w:before="5" w:line="235" w:lineRule="auto"/>
                        <w:ind w:right="470"/>
                      </w:pPr>
                      <w:r>
                        <w:t>Strong</w:t>
                      </w:r>
                      <w:r>
                        <w:rPr>
                          <w:spacing w:val="-3"/>
                        </w:rPr>
                        <w:t xml:space="preserve"> </w:t>
                      </w:r>
                      <w:r>
                        <w:t>project</w:t>
                      </w:r>
                      <w:r>
                        <w:rPr>
                          <w:spacing w:val="-3"/>
                        </w:rPr>
                        <w:t xml:space="preserve"> </w:t>
                      </w:r>
                      <w:r>
                        <w:t>management</w:t>
                      </w:r>
                      <w:r>
                        <w:rPr>
                          <w:spacing w:val="-3"/>
                        </w:rPr>
                        <w:t xml:space="preserve"> </w:t>
                      </w:r>
                      <w:r>
                        <w:t>skills</w:t>
                      </w:r>
                      <w:r>
                        <w:rPr>
                          <w:spacing w:val="-4"/>
                        </w:rPr>
                        <w:t xml:space="preserve"> </w:t>
                      </w:r>
                      <w:r>
                        <w:t>with</w:t>
                      </w:r>
                      <w:r>
                        <w:rPr>
                          <w:spacing w:val="-2"/>
                        </w:rPr>
                        <w:t xml:space="preserve"> </w:t>
                      </w:r>
                      <w:r>
                        <w:t>proven</w:t>
                      </w:r>
                      <w:r>
                        <w:rPr>
                          <w:spacing w:val="-2"/>
                        </w:rPr>
                        <w:t xml:space="preserve"> </w:t>
                      </w:r>
                      <w:r>
                        <w:t>ability</w:t>
                      </w:r>
                      <w:r>
                        <w:rPr>
                          <w:spacing w:val="-7"/>
                        </w:rPr>
                        <w:t xml:space="preserve"> </w:t>
                      </w:r>
                      <w:r>
                        <w:t>to</w:t>
                      </w:r>
                      <w:r>
                        <w:rPr>
                          <w:spacing w:val="-4"/>
                        </w:rPr>
                        <w:t xml:space="preserve"> </w:t>
                      </w:r>
                      <w:r>
                        <w:t>manage</w:t>
                      </w:r>
                      <w:r>
                        <w:rPr>
                          <w:spacing w:val="-5"/>
                        </w:rPr>
                        <w:t xml:space="preserve"> </w:t>
                      </w:r>
                      <w:r>
                        <w:t>multiple</w:t>
                      </w:r>
                      <w:r>
                        <w:rPr>
                          <w:spacing w:val="-5"/>
                        </w:rPr>
                        <w:t xml:space="preserve"> </w:t>
                      </w:r>
                      <w:r>
                        <w:t>priorities</w:t>
                      </w:r>
                      <w:r>
                        <w:rPr>
                          <w:spacing w:val="-4"/>
                        </w:rPr>
                        <w:t xml:space="preserve"> </w:t>
                      </w:r>
                      <w:r>
                        <w:t>and</w:t>
                      </w:r>
                      <w:r>
                        <w:rPr>
                          <w:spacing w:val="-7"/>
                        </w:rPr>
                        <w:t xml:space="preserve"> </w:t>
                      </w:r>
                      <w:r>
                        <w:t>deliver results under pressure.</w:t>
                      </w:r>
                    </w:p>
                    <w:p w14:paraId="3FEADE93" w14:textId="77777777" w:rsidR="002130CA" w:rsidRDefault="007D4CB5">
                      <w:pPr>
                        <w:pStyle w:val="BodyText"/>
                        <w:numPr>
                          <w:ilvl w:val="1"/>
                          <w:numId w:val="2"/>
                        </w:numPr>
                        <w:tabs>
                          <w:tab w:val="left" w:pos="825"/>
                        </w:tabs>
                        <w:spacing w:before="4"/>
                        <w:ind w:right="422"/>
                      </w:pPr>
                      <w:r>
                        <w:t>Ability</w:t>
                      </w:r>
                      <w:r>
                        <w:rPr>
                          <w:spacing w:val="-2"/>
                        </w:rPr>
                        <w:t xml:space="preserve"> </w:t>
                      </w:r>
                      <w:r>
                        <w:t>to</w:t>
                      </w:r>
                      <w:r>
                        <w:rPr>
                          <w:spacing w:val="-4"/>
                        </w:rPr>
                        <w:t xml:space="preserve"> </w:t>
                      </w:r>
                      <w:r>
                        <w:t>provide</w:t>
                      </w:r>
                      <w:r>
                        <w:rPr>
                          <w:spacing w:val="-5"/>
                        </w:rPr>
                        <w:t xml:space="preserve"> </w:t>
                      </w:r>
                      <w:r>
                        <w:t>training</w:t>
                      </w:r>
                      <w:r>
                        <w:rPr>
                          <w:spacing w:val="-3"/>
                        </w:rPr>
                        <w:t xml:space="preserve"> </w:t>
                      </w:r>
                      <w:r>
                        <w:t>and capacity</w:t>
                      </w:r>
                      <w:r>
                        <w:rPr>
                          <w:spacing w:val="-2"/>
                        </w:rPr>
                        <w:t xml:space="preserve"> </w:t>
                      </w:r>
                      <w:r>
                        <w:t>building,</w:t>
                      </w:r>
                      <w:r>
                        <w:rPr>
                          <w:spacing w:val="-3"/>
                        </w:rPr>
                        <w:t xml:space="preserve"> </w:t>
                      </w:r>
                      <w:r>
                        <w:t>fostering</w:t>
                      </w:r>
                      <w:r>
                        <w:rPr>
                          <w:spacing w:val="-3"/>
                        </w:rPr>
                        <w:t xml:space="preserve"> </w:t>
                      </w:r>
                      <w:r>
                        <w:t>a</w:t>
                      </w:r>
                      <w:r>
                        <w:rPr>
                          <w:spacing w:val="-3"/>
                        </w:rPr>
                        <w:t xml:space="preserve"> </w:t>
                      </w:r>
                      <w:r>
                        <w:t>culture</w:t>
                      </w:r>
                      <w:r>
                        <w:rPr>
                          <w:spacing w:val="-5"/>
                        </w:rPr>
                        <w:t xml:space="preserve"> </w:t>
                      </w:r>
                      <w:r>
                        <w:t>of</w:t>
                      </w:r>
                      <w:r>
                        <w:rPr>
                          <w:spacing w:val="-6"/>
                        </w:rPr>
                        <w:t xml:space="preserve"> </w:t>
                      </w:r>
                      <w:r>
                        <w:t>continuous</w:t>
                      </w:r>
                      <w:r>
                        <w:rPr>
                          <w:spacing w:val="-4"/>
                        </w:rPr>
                        <w:t xml:space="preserve"> </w:t>
                      </w:r>
                      <w:r>
                        <w:t>learning</w:t>
                      </w:r>
                      <w:r>
                        <w:rPr>
                          <w:spacing w:val="-3"/>
                        </w:rPr>
                        <w:t xml:space="preserve"> </w:t>
                      </w:r>
                      <w:r>
                        <w:t>and skill enhancement within teams.</w:t>
                      </w:r>
                    </w:p>
                    <w:p w14:paraId="3FEADE94" w14:textId="77777777" w:rsidR="002130CA" w:rsidRDefault="007D4CB5">
                      <w:pPr>
                        <w:pStyle w:val="BodyText"/>
                        <w:numPr>
                          <w:ilvl w:val="1"/>
                          <w:numId w:val="2"/>
                        </w:numPr>
                        <w:tabs>
                          <w:tab w:val="left" w:pos="825"/>
                        </w:tabs>
                        <w:spacing w:before="2"/>
                        <w:ind w:right="236"/>
                      </w:pPr>
                      <w:r>
                        <w:t>Solid</w:t>
                      </w:r>
                      <w:r>
                        <w:rPr>
                          <w:spacing w:val="-1"/>
                        </w:rPr>
                        <w:t xml:space="preserve"> </w:t>
                      </w:r>
                      <w:r>
                        <w:t>understanding</w:t>
                      </w:r>
                      <w:r>
                        <w:rPr>
                          <w:spacing w:val="-2"/>
                        </w:rPr>
                        <w:t xml:space="preserve"> </w:t>
                      </w:r>
                      <w:r>
                        <w:t>of</w:t>
                      </w:r>
                      <w:r>
                        <w:rPr>
                          <w:spacing w:val="-5"/>
                        </w:rPr>
                        <w:t xml:space="preserve"> </w:t>
                      </w:r>
                      <w:r>
                        <w:t>financial</w:t>
                      </w:r>
                      <w:r>
                        <w:rPr>
                          <w:spacing w:val="-4"/>
                        </w:rPr>
                        <w:t xml:space="preserve"> </w:t>
                      </w:r>
                      <w:r>
                        <w:t>management</w:t>
                      </w:r>
                      <w:r>
                        <w:rPr>
                          <w:spacing w:val="-2"/>
                        </w:rPr>
                        <w:t xml:space="preserve"> </w:t>
                      </w:r>
                      <w:r>
                        <w:t>and</w:t>
                      </w:r>
                      <w:r>
                        <w:rPr>
                          <w:spacing w:val="-1"/>
                        </w:rPr>
                        <w:t xml:space="preserve"> </w:t>
                      </w:r>
                      <w:r>
                        <w:t>programme</w:t>
                      </w:r>
                      <w:r>
                        <w:rPr>
                          <w:spacing w:val="-4"/>
                        </w:rPr>
                        <w:t xml:space="preserve"> </w:t>
                      </w:r>
                      <w:r>
                        <w:t>funding</w:t>
                      </w:r>
                      <w:r>
                        <w:rPr>
                          <w:spacing w:val="-2"/>
                        </w:rPr>
                        <w:t xml:space="preserve"> </w:t>
                      </w:r>
                      <w:r>
                        <w:t>protocols</w:t>
                      </w:r>
                      <w:r>
                        <w:rPr>
                          <w:spacing w:val="-3"/>
                        </w:rPr>
                        <w:t xml:space="preserve"> </w:t>
                      </w:r>
                      <w:r>
                        <w:t>within</w:t>
                      </w:r>
                      <w:r>
                        <w:rPr>
                          <w:spacing w:val="-1"/>
                        </w:rPr>
                        <w:t xml:space="preserve"> </w:t>
                      </w:r>
                      <w:r>
                        <w:t>the</w:t>
                      </w:r>
                      <w:r>
                        <w:rPr>
                          <w:spacing w:val="-4"/>
                        </w:rPr>
                        <w:t xml:space="preserve"> </w:t>
                      </w:r>
                      <w:r>
                        <w:t>non- profit sector.</w:t>
                      </w:r>
                    </w:p>
                    <w:p w14:paraId="3FEADE95" w14:textId="77777777" w:rsidR="002130CA" w:rsidRDefault="007D4CB5">
                      <w:pPr>
                        <w:pStyle w:val="BodyText"/>
                        <w:numPr>
                          <w:ilvl w:val="1"/>
                          <w:numId w:val="2"/>
                        </w:numPr>
                        <w:tabs>
                          <w:tab w:val="left" w:pos="824"/>
                        </w:tabs>
                        <w:spacing w:line="261" w:lineRule="exact"/>
                        <w:ind w:left="824" w:hanging="359"/>
                      </w:pPr>
                      <w:r>
                        <w:t>Competence</w:t>
                      </w:r>
                      <w:r>
                        <w:rPr>
                          <w:spacing w:val="-4"/>
                        </w:rPr>
                        <w:t xml:space="preserve"> </w:t>
                      </w:r>
                      <w:r>
                        <w:t>in</w:t>
                      </w:r>
                      <w:r>
                        <w:rPr>
                          <w:spacing w:val="-1"/>
                        </w:rPr>
                        <w:t xml:space="preserve"> </w:t>
                      </w:r>
                      <w:r>
                        <w:t>using</w:t>
                      </w:r>
                      <w:r>
                        <w:rPr>
                          <w:spacing w:val="-2"/>
                        </w:rPr>
                        <w:t xml:space="preserve"> </w:t>
                      </w:r>
                      <w:r>
                        <w:t>data</w:t>
                      </w:r>
                      <w:r>
                        <w:rPr>
                          <w:spacing w:val="-2"/>
                        </w:rPr>
                        <w:t xml:space="preserve"> </w:t>
                      </w:r>
                      <w:r>
                        <w:t>analysis</w:t>
                      </w:r>
                      <w:r>
                        <w:rPr>
                          <w:spacing w:val="-2"/>
                        </w:rPr>
                        <w:t xml:space="preserve"> </w:t>
                      </w:r>
                      <w:r>
                        <w:t>software</w:t>
                      </w:r>
                      <w:r>
                        <w:rPr>
                          <w:spacing w:val="-3"/>
                        </w:rPr>
                        <w:t xml:space="preserve"> </w:t>
                      </w:r>
                      <w:r>
                        <w:t>or</w:t>
                      </w:r>
                      <w:r>
                        <w:rPr>
                          <w:spacing w:val="-3"/>
                        </w:rPr>
                        <w:t xml:space="preserve"> </w:t>
                      </w:r>
                      <w:r>
                        <w:t>tools</w:t>
                      </w:r>
                      <w:r>
                        <w:rPr>
                          <w:spacing w:val="-2"/>
                        </w:rPr>
                        <w:t xml:space="preserve"> </w:t>
                      </w:r>
                      <w:r>
                        <w:t>for</w:t>
                      </w:r>
                      <w:r>
                        <w:rPr>
                          <w:spacing w:val="-3"/>
                        </w:rPr>
                        <w:t xml:space="preserve"> </w:t>
                      </w:r>
                      <w:r>
                        <w:t>risk</w:t>
                      </w:r>
                      <w:r>
                        <w:rPr>
                          <w:spacing w:val="-5"/>
                        </w:rPr>
                        <w:t xml:space="preserve"> </w:t>
                      </w:r>
                      <w:r>
                        <w:t>assessment</w:t>
                      </w:r>
                      <w:r>
                        <w:rPr>
                          <w:spacing w:val="-2"/>
                        </w:rPr>
                        <w:t xml:space="preserve"> </w:t>
                      </w:r>
                      <w:r>
                        <w:t xml:space="preserve">and </w:t>
                      </w:r>
                      <w:r>
                        <w:rPr>
                          <w:spacing w:val="-2"/>
                        </w:rPr>
                        <w:t>reporting</w:t>
                      </w:r>
                    </w:p>
                  </w:txbxContent>
                </v:textbox>
                <w10:anchorlock/>
              </v:shape>
            </w:pict>
          </mc:Fallback>
        </mc:AlternateContent>
      </w:r>
    </w:p>
    <w:p w14:paraId="3FEADE56" w14:textId="77777777" w:rsidR="002130CA" w:rsidRDefault="002130CA">
      <w:pPr>
        <w:pStyle w:val="BodyText"/>
        <w:spacing w:before="7"/>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9"/>
      </w:tblGrid>
      <w:tr w:rsidR="002130CA" w14:paraId="3FEADE58" w14:textId="77777777">
        <w:trPr>
          <w:trHeight w:val="265"/>
        </w:trPr>
        <w:tc>
          <w:tcPr>
            <w:tcW w:w="10299" w:type="dxa"/>
            <w:shd w:val="clear" w:color="auto" w:fill="D4DFE0"/>
          </w:tcPr>
          <w:p w14:paraId="3FEADE57" w14:textId="77777777" w:rsidR="002130CA" w:rsidRDefault="007D4CB5">
            <w:pPr>
              <w:pStyle w:val="TableParagraph"/>
              <w:spacing w:before="3" w:line="242" w:lineRule="exact"/>
              <w:rPr>
                <w:b/>
              </w:rPr>
            </w:pPr>
            <w:r>
              <w:rPr>
                <w:b/>
              </w:rPr>
              <w:t>Education</w:t>
            </w:r>
            <w:r>
              <w:rPr>
                <w:b/>
                <w:spacing w:val="-6"/>
              </w:rPr>
              <w:t xml:space="preserve"> </w:t>
            </w:r>
            <w:r>
              <w:rPr>
                <w:b/>
              </w:rPr>
              <w:t>and</w:t>
            </w:r>
            <w:r>
              <w:rPr>
                <w:b/>
                <w:spacing w:val="-5"/>
              </w:rPr>
              <w:t xml:space="preserve"> </w:t>
            </w:r>
            <w:r>
              <w:rPr>
                <w:b/>
                <w:spacing w:val="-2"/>
              </w:rPr>
              <w:t>Qualifications</w:t>
            </w:r>
          </w:p>
        </w:tc>
      </w:tr>
      <w:tr w:rsidR="002130CA" w14:paraId="3FEADE62" w14:textId="77777777">
        <w:trPr>
          <w:trHeight w:val="3720"/>
        </w:trPr>
        <w:tc>
          <w:tcPr>
            <w:tcW w:w="10299" w:type="dxa"/>
          </w:tcPr>
          <w:p w14:paraId="3FEADE59" w14:textId="77777777" w:rsidR="002130CA" w:rsidRDefault="007D4CB5">
            <w:pPr>
              <w:pStyle w:val="TableParagraph"/>
              <w:spacing w:before="3" w:line="262" w:lineRule="exact"/>
              <w:rPr>
                <w:b/>
              </w:rPr>
            </w:pPr>
            <w:r>
              <w:rPr>
                <w:b/>
                <w:spacing w:val="-2"/>
              </w:rPr>
              <w:t>Essential:</w:t>
            </w:r>
          </w:p>
          <w:p w14:paraId="3FEADE5A" w14:textId="77777777" w:rsidR="002130CA" w:rsidRDefault="007D4CB5">
            <w:pPr>
              <w:pStyle w:val="TableParagraph"/>
              <w:numPr>
                <w:ilvl w:val="0"/>
                <w:numId w:val="1"/>
              </w:numPr>
              <w:tabs>
                <w:tab w:val="left" w:pos="470"/>
              </w:tabs>
              <w:ind w:right="1024"/>
            </w:pPr>
            <w:r>
              <w:t>Education:</w:t>
            </w:r>
            <w:r>
              <w:rPr>
                <w:spacing w:val="-4"/>
              </w:rPr>
              <w:t xml:space="preserve"> </w:t>
            </w:r>
            <w:r>
              <w:t>Educated</w:t>
            </w:r>
            <w:r>
              <w:rPr>
                <w:spacing w:val="-2"/>
              </w:rPr>
              <w:t xml:space="preserve"> </w:t>
            </w:r>
            <w:r>
              <w:t>to</w:t>
            </w:r>
            <w:r>
              <w:rPr>
                <w:spacing w:val="-4"/>
              </w:rPr>
              <w:t xml:space="preserve"> </w:t>
            </w:r>
            <w:r>
              <w:t>degree</w:t>
            </w:r>
            <w:r>
              <w:rPr>
                <w:spacing w:val="-6"/>
              </w:rPr>
              <w:t xml:space="preserve"> </w:t>
            </w:r>
            <w:r>
              <w:t>level</w:t>
            </w:r>
            <w:r>
              <w:rPr>
                <w:spacing w:val="-6"/>
              </w:rPr>
              <w:t xml:space="preserve"> </w:t>
            </w:r>
            <w:r>
              <w:t>or</w:t>
            </w:r>
            <w:r>
              <w:rPr>
                <w:spacing w:val="-4"/>
              </w:rPr>
              <w:t xml:space="preserve"> </w:t>
            </w:r>
            <w:r>
              <w:t>equivalent</w:t>
            </w:r>
            <w:r>
              <w:rPr>
                <w:spacing w:val="-3"/>
              </w:rPr>
              <w:t xml:space="preserve"> </w:t>
            </w:r>
            <w:r>
              <w:t>professional</w:t>
            </w:r>
            <w:r>
              <w:rPr>
                <w:spacing w:val="-5"/>
              </w:rPr>
              <w:t xml:space="preserve"> </w:t>
            </w:r>
            <w:r>
              <w:t>experience -</w:t>
            </w:r>
            <w:r>
              <w:rPr>
                <w:spacing w:val="-6"/>
              </w:rPr>
              <w:t xml:space="preserve"> </w:t>
            </w:r>
            <w:r>
              <w:t>in</w:t>
            </w:r>
            <w:r>
              <w:rPr>
                <w:spacing w:val="-2"/>
              </w:rPr>
              <w:t xml:space="preserve"> </w:t>
            </w:r>
            <w:r>
              <w:t>international development, business administration, finance or a related field</w:t>
            </w:r>
          </w:p>
          <w:p w14:paraId="3FEADE5B" w14:textId="77777777" w:rsidR="002130CA" w:rsidRDefault="007D4CB5">
            <w:pPr>
              <w:pStyle w:val="TableParagraph"/>
              <w:numPr>
                <w:ilvl w:val="0"/>
                <w:numId w:val="1"/>
              </w:numPr>
              <w:tabs>
                <w:tab w:val="left" w:pos="470"/>
              </w:tabs>
              <w:spacing w:before="4" w:line="235" w:lineRule="auto"/>
              <w:ind w:right="578"/>
            </w:pPr>
            <w:r>
              <w:t>Multi-Language</w:t>
            </w:r>
            <w:r>
              <w:rPr>
                <w:spacing w:val="-5"/>
              </w:rPr>
              <w:t xml:space="preserve"> </w:t>
            </w:r>
            <w:r>
              <w:t>Proficiency:</w:t>
            </w:r>
            <w:r>
              <w:rPr>
                <w:spacing w:val="-9"/>
              </w:rPr>
              <w:t xml:space="preserve"> </w:t>
            </w:r>
            <w:r>
              <w:t>While</w:t>
            </w:r>
            <w:r>
              <w:rPr>
                <w:spacing w:val="-5"/>
              </w:rPr>
              <w:t xml:space="preserve"> </w:t>
            </w:r>
            <w:r>
              <w:t>English</w:t>
            </w:r>
            <w:r>
              <w:rPr>
                <w:spacing w:val="-2"/>
              </w:rPr>
              <w:t xml:space="preserve"> </w:t>
            </w:r>
            <w:r>
              <w:t>is</w:t>
            </w:r>
            <w:r>
              <w:rPr>
                <w:spacing w:val="-4"/>
              </w:rPr>
              <w:t xml:space="preserve"> </w:t>
            </w:r>
            <w:r>
              <w:t>essential,</w:t>
            </w:r>
            <w:r>
              <w:rPr>
                <w:spacing w:val="-4"/>
              </w:rPr>
              <w:t xml:space="preserve"> </w:t>
            </w:r>
            <w:r>
              <w:t>proficiency</w:t>
            </w:r>
            <w:r>
              <w:rPr>
                <w:spacing w:val="-3"/>
              </w:rPr>
              <w:t xml:space="preserve"> </w:t>
            </w:r>
            <w:r>
              <w:t>in</w:t>
            </w:r>
            <w:r>
              <w:rPr>
                <w:spacing w:val="-2"/>
              </w:rPr>
              <w:t xml:space="preserve"> </w:t>
            </w:r>
            <w:r>
              <w:t>other</w:t>
            </w:r>
            <w:r>
              <w:rPr>
                <w:spacing w:val="-4"/>
              </w:rPr>
              <w:t xml:space="preserve"> </w:t>
            </w:r>
            <w:r>
              <w:t>languages</w:t>
            </w:r>
            <w:r>
              <w:rPr>
                <w:spacing w:val="-4"/>
              </w:rPr>
              <w:t xml:space="preserve"> </w:t>
            </w:r>
            <w:r>
              <w:t>commonly used in SCI/A programme funding operations, such as French, Spanish or Arabic, is desirable.</w:t>
            </w:r>
          </w:p>
          <w:p w14:paraId="3FEADE5C" w14:textId="77777777" w:rsidR="002130CA" w:rsidRDefault="007D4CB5">
            <w:pPr>
              <w:pStyle w:val="TableParagraph"/>
              <w:numPr>
                <w:ilvl w:val="0"/>
                <w:numId w:val="1"/>
              </w:numPr>
              <w:tabs>
                <w:tab w:val="left" w:pos="470"/>
              </w:tabs>
              <w:spacing w:before="3"/>
              <w:ind w:right="146"/>
            </w:pPr>
            <w:r>
              <w:t>CPD:</w:t>
            </w:r>
            <w:r>
              <w:rPr>
                <w:spacing w:val="-4"/>
              </w:rPr>
              <w:t xml:space="preserve"> </w:t>
            </w:r>
            <w:r>
              <w:t>Commitment</w:t>
            </w:r>
            <w:r>
              <w:rPr>
                <w:spacing w:val="-3"/>
              </w:rPr>
              <w:t xml:space="preserve"> </w:t>
            </w:r>
            <w:r>
              <w:t>to</w:t>
            </w:r>
            <w:r>
              <w:rPr>
                <w:spacing w:val="-4"/>
              </w:rPr>
              <w:t xml:space="preserve"> </w:t>
            </w:r>
            <w:r>
              <w:t>continuous</w:t>
            </w:r>
            <w:r>
              <w:rPr>
                <w:spacing w:val="-4"/>
              </w:rPr>
              <w:t xml:space="preserve"> </w:t>
            </w:r>
            <w:r>
              <w:t>professional</w:t>
            </w:r>
            <w:r>
              <w:rPr>
                <w:spacing w:val="-5"/>
              </w:rPr>
              <w:t xml:space="preserve"> </w:t>
            </w:r>
            <w:r>
              <w:t>development</w:t>
            </w:r>
            <w:r>
              <w:rPr>
                <w:spacing w:val="-3"/>
              </w:rPr>
              <w:t xml:space="preserve"> </w:t>
            </w:r>
            <w:r>
              <w:t>to</w:t>
            </w:r>
            <w:r>
              <w:rPr>
                <w:spacing w:val="-4"/>
              </w:rPr>
              <w:t xml:space="preserve"> </w:t>
            </w:r>
            <w:r>
              <w:t>stay</w:t>
            </w:r>
            <w:r>
              <w:rPr>
                <w:spacing w:val="-2"/>
              </w:rPr>
              <w:t xml:space="preserve"> </w:t>
            </w:r>
            <w:r>
              <w:t>updated</w:t>
            </w:r>
            <w:r>
              <w:rPr>
                <w:spacing w:val="-7"/>
              </w:rPr>
              <w:t xml:space="preserve"> </w:t>
            </w:r>
            <w:r>
              <w:t>with</w:t>
            </w:r>
            <w:r>
              <w:rPr>
                <w:spacing w:val="-2"/>
              </w:rPr>
              <w:t xml:space="preserve"> </w:t>
            </w:r>
            <w:r>
              <w:t>the</w:t>
            </w:r>
            <w:r>
              <w:rPr>
                <w:spacing w:val="-5"/>
              </w:rPr>
              <w:t xml:space="preserve"> </w:t>
            </w:r>
            <w:r>
              <w:t>latest</w:t>
            </w:r>
            <w:r>
              <w:rPr>
                <w:spacing w:val="-3"/>
              </w:rPr>
              <w:t xml:space="preserve"> </w:t>
            </w:r>
            <w:r>
              <w:t>trends</w:t>
            </w:r>
            <w:r>
              <w:rPr>
                <w:spacing w:val="-4"/>
              </w:rPr>
              <w:t xml:space="preserve"> </w:t>
            </w:r>
            <w:r>
              <w:t>in risk management, programme funding and business development is required.</w:t>
            </w:r>
          </w:p>
          <w:p w14:paraId="3FEADE5D" w14:textId="77777777" w:rsidR="002130CA" w:rsidRDefault="007D4CB5">
            <w:pPr>
              <w:pStyle w:val="TableParagraph"/>
              <w:numPr>
                <w:ilvl w:val="0"/>
                <w:numId w:val="1"/>
              </w:numPr>
              <w:tabs>
                <w:tab w:val="left" w:pos="469"/>
              </w:tabs>
              <w:spacing w:line="266" w:lineRule="exact"/>
              <w:ind w:left="469" w:hanging="359"/>
            </w:pPr>
            <w:r>
              <w:t>Travel:</w:t>
            </w:r>
            <w:r>
              <w:rPr>
                <w:spacing w:val="-5"/>
              </w:rPr>
              <w:t xml:space="preserve"> </w:t>
            </w:r>
            <w:r>
              <w:t>Willingness</w:t>
            </w:r>
            <w:r>
              <w:rPr>
                <w:spacing w:val="-4"/>
              </w:rPr>
              <w:t xml:space="preserve"> </w:t>
            </w:r>
            <w:r>
              <w:t>and</w:t>
            </w:r>
            <w:r>
              <w:rPr>
                <w:spacing w:val="-3"/>
              </w:rPr>
              <w:t xml:space="preserve"> </w:t>
            </w:r>
            <w:r>
              <w:t>ability</w:t>
            </w:r>
            <w:r>
              <w:rPr>
                <w:spacing w:val="-2"/>
              </w:rPr>
              <w:t xml:space="preserve"> </w:t>
            </w:r>
            <w:r>
              <w:t>to</w:t>
            </w:r>
            <w:r>
              <w:rPr>
                <w:spacing w:val="-4"/>
              </w:rPr>
              <w:t xml:space="preserve"> </w:t>
            </w:r>
            <w:r>
              <w:t>travel</w:t>
            </w:r>
            <w:r>
              <w:rPr>
                <w:spacing w:val="-7"/>
              </w:rPr>
              <w:t xml:space="preserve"> </w:t>
            </w:r>
            <w:r>
              <w:t>to</w:t>
            </w:r>
            <w:r>
              <w:rPr>
                <w:spacing w:val="-4"/>
              </w:rPr>
              <w:t xml:space="preserve"> </w:t>
            </w:r>
            <w:r>
              <w:t>different</w:t>
            </w:r>
            <w:r>
              <w:rPr>
                <w:spacing w:val="-3"/>
              </w:rPr>
              <w:t xml:space="preserve"> </w:t>
            </w:r>
            <w:r>
              <w:t>country</w:t>
            </w:r>
            <w:r>
              <w:rPr>
                <w:spacing w:val="-3"/>
              </w:rPr>
              <w:t xml:space="preserve"> </w:t>
            </w:r>
            <w:r>
              <w:t>offices</w:t>
            </w:r>
            <w:r>
              <w:rPr>
                <w:spacing w:val="-4"/>
              </w:rPr>
              <w:t xml:space="preserve"> </w:t>
            </w:r>
            <w:r>
              <w:t>as</w:t>
            </w:r>
            <w:r>
              <w:rPr>
                <w:spacing w:val="-3"/>
              </w:rPr>
              <w:t xml:space="preserve"> </w:t>
            </w:r>
            <w:r>
              <w:rPr>
                <w:spacing w:val="-2"/>
              </w:rPr>
              <w:t>required.</w:t>
            </w:r>
          </w:p>
          <w:p w14:paraId="3FEADE5E" w14:textId="77777777" w:rsidR="002130CA" w:rsidRDefault="002130CA">
            <w:pPr>
              <w:pStyle w:val="TableParagraph"/>
              <w:spacing w:before="11"/>
              <w:ind w:left="0"/>
              <w:rPr>
                <w:rFonts w:ascii="Times New Roman"/>
              </w:rPr>
            </w:pPr>
          </w:p>
          <w:p w14:paraId="3FEADE5F" w14:textId="77777777" w:rsidR="002130CA" w:rsidRDefault="007D4CB5">
            <w:pPr>
              <w:pStyle w:val="TableParagraph"/>
              <w:spacing w:before="1"/>
              <w:rPr>
                <w:b/>
              </w:rPr>
            </w:pPr>
            <w:r>
              <w:rPr>
                <w:b/>
                <w:spacing w:val="-2"/>
              </w:rPr>
              <w:t>Desirable:</w:t>
            </w:r>
          </w:p>
          <w:p w14:paraId="3FEADE60" w14:textId="77777777" w:rsidR="002130CA" w:rsidRDefault="007D4CB5">
            <w:pPr>
              <w:pStyle w:val="TableParagraph"/>
              <w:numPr>
                <w:ilvl w:val="0"/>
                <w:numId w:val="1"/>
              </w:numPr>
              <w:tabs>
                <w:tab w:val="left" w:pos="470"/>
              </w:tabs>
              <w:spacing w:before="6" w:line="235" w:lineRule="auto"/>
              <w:ind w:right="136"/>
            </w:pPr>
            <w:r>
              <w:t>Professional</w:t>
            </w:r>
            <w:r>
              <w:rPr>
                <w:spacing w:val="-5"/>
              </w:rPr>
              <w:t xml:space="preserve"> </w:t>
            </w:r>
            <w:r>
              <w:t>certifications</w:t>
            </w:r>
            <w:r>
              <w:rPr>
                <w:spacing w:val="-4"/>
              </w:rPr>
              <w:t xml:space="preserve"> </w:t>
            </w:r>
            <w:r>
              <w:t>in</w:t>
            </w:r>
            <w:r>
              <w:rPr>
                <w:spacing w:val="-2"/>
              </w:rPr>
              <w:t xml:space="preserve"> </w:t>
            </w:r>
            <w:r>
              <w:t>Risk</w:t>
            </w:r>
            <w:r>
              <w:rPr>
                <w:spacing w:val="-6"/>
              </w:rPr>
              <w:t xml:space="preserve"> </w:t>
            </w:r>
            <w:r>
              <w:t>Management,</w:t>
            </w:r>
            <w:r>
              <w:rPr>
                <w:spacing w:val="-4"/>
              </w:rPr>
              <w:t xml:space="preserve"> </w:t>
            </w:r>
            <w:r>
              <w:t>Governance,</w:t>
            </w:r>
            <w:r>
              <w:rPr>
                <w:spacing w:val="-4"/>
              </w:rPr>
              <w:t xml:space="preserve"> </w:t>
            </w:r>
            <w:r>
              <w:t>or</w:t>
            </w:r>
            <w:r>
              <w:rPr>
                <w:spacing w:val="-4"/>
              </w:rPr>
              <w:t xml:space="preserve"> </w:t>
            </w:r>
            <w:r>
              <w:t>Complia</w:t>
            </w:r>
            <w:r>
              <w:t>nce</w:t>
            </w:r>
            <w:r>
              <w:rPr>
                <w:spacing w:val="-5"/>
              </w:rPr>
              <w:t xml:space="preserve"> </w:t>
            </w:r>
            <w:r>
              <w:t>would</w:t>
            </w:r>
            <w:r>
              <w:rPr>
                <w:spacing w:val="-2"/>
              </w:rPr>
              <w:t xml:space="preserve"> </w:t>
            </w:r>
            <w:r>
              <w:t>be</w:t>
            </w:r>
            <w:r>
              <w:rPr>
                <w:spacing w:val="-5"/>
              </w:rPr>
              <w:t xml:space="preserve"> </w:t>
            </w:r>
            <w:r>
              <w:t>advantageous. Certification in compliance or regulatory affairs is desirable.</w:t>
            </w:r>
          </w:p>
          <w:p w14:paraId="3FEADE61" w14:textId="77777777" w:rsidR="002130CA" w:rsidRDefault="007D4CB5">
            <w:pPr>
              <w:pStyle w:val="TableParagraph"/>
              <w:numPr>
                <w:ilvl w:val="0"/>
                <w:numId w:val="1"/>
              </w:numPr>
              <w:tabs>
                <w:tab w:val="left" w:pos="469"/>
              </w:tabs>
              <w:spacing w:before="3"/>
              <w:ind w:left="469" w:hanging="359"/>
            </w:pPr>
            <w:r>
              <w:t>Accredited</w:t>
            </w:r>
            <w:r>
              <w:rPr>
                <w:spacing w:val="-3"/>
              </w:rPr>
              <w:t xml:space="preserve"> </w:t>
            </w:r>
            <w:r>
              <w:t>membership</w:t>
            </w:r>
            <w:r>
              <w:rPr>
                <w:spacing w:val="-2"/>
              </w:rPr>
              <w:t xml:space="preserve"> </w:t>
            </w:r>
            <w:r>
              <w:t>of</w:t>
            </w:r>
            <w:r>
              <w:rPr>
                <w:spacing w:val="-6"/>
              </w:rPr>
              <w:t xml:space="preserve"> </w:t>
            </w:r>
            <w:r>
              <w:t>relevant</w:t>
            </w:r>
            <w:r>
              <w:rPr>
                <w:spacing w:val="-3"/>
              </w:rPr>
              <w:t xml:space="preserve"> </w:t>
            </w:r>
            <w:r>
              <w:t>professional</w:t>
            </w:r>
            <w:r>
              <w:rPr>
                <w:spacing w:val="-5"/>
              </w:rPr>
              <w:t xml:space="preserve"> </w:t>
            </w:r>
            <w:r>
              <w:t>bodies</w:t>
            </w:r>
            <w:r>
              <w:rPr>
                <w:spacing w:val="-4"/>
              </w:rPr>
              <w:t xml:space="preserve"> </w:t>
            </w:r>
            <w:r>
              <w:t>is</w:t>
            </w:r>
            <w:r>
              <w:rPr>
                <w:spacing w:val="-3"/>
              </w:rPr>
              <w:t xml:space="preserve"> </w:t>
            </w:r>
            <w:r>
              <w:rPr>
                <w:spacing w:val="-2"/>
              </w:rPr>
              <w:t>desirable</w:t>
            </w:r>
          </w:p>
        </w:tc>
      </w:tr>
    </w:tbl>
    <w:p w14:paraId="3FEADE63" w14:textId="77777777" w:rsidR="002130CA" w:rsidRDefault="002130CA">
      <w:pPr>
        <w:pStyle w:val="BodyText"/>
        <w:spacing w:before="36"/>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4"/>
      </w:tblGrid>
      <w:tr w:rsidR="002130CA" w14:paraId="3FEADE65" w14:textId="77777777">
        <w:trPr>
          <w:trHeight w:val="260"/>
        </w:trPr>
        <w:tc>
          <w:tcPr>
            <w:tcW w:w="10314" w:type="dxa"/>
            <w:shd w:val="clear" w:color="auto" w:fill="D4DFE0"/>
          </w:tcPr>
          <w:p w14:paraId="3FEADE64" w14:textId="77777777" w:rsidR="002130CA" w:rsidRDefault="007D4CB5">
            <w:pPr>
              <w:pStyle w:val="TableParagraph"/>
              <w:spacing w:line="240" w:lineRule="exact"/>
              <w:rPr>
                <w:b/>
              </w:rPr>
            </w:pPr>
            <w:r>
              <w:rPr>
                <w:b/>
                <w:spacing w:val="-2"/>
              </w:rPr>
              <w:t>Safeguarding</w:t>
            </w:r>
          </w:p>
        </w:tc>
      </w:tr>
      <w:tr w:rsidR="002130CA" w14:paraId="3FEADE69" w14:textId="77777777">
        <w:trPr>
          <w:trHeight w:val="1320"/>
        </w:trPr>
        <w:tc>
          <w:tcPr>
            <w:tcW w:w="10314" w:type="dxa"/>
          </w:tcPr>
          <w:p w14:paraId="3FEADE66" w14:textId="77777777" w:rsidR="002130CA" w:rsidRDefault="007D4CB5">
            <w:pPr>
              <w:pStyle w:val="TableParagraph"/>
              <w:spacing w:before="3"/>
            </w:pPr>
            <w:r>
              <w:t>We</w:t>
            </w:r>
            <w:r>
              <w:rPr>
                <w:spacing w:val="-5"/>
              </w:rPr>
              <w:t xml:space="preserve"> </w:t>
            </w:r>
            <w:r>
              <w:t>need</w:t>
            </w:r>
            <w:r>
              <w:rPr>
                <w:spacing w:val="-2"/>
              </w:rPr>
              <w:t xml:space="preserve"> </w:t>
            </w:r>
            <w:r>
              <w:t>to</w:t>
            </w:r>
            <w:r>
              <w:rPr>
                <w:spacing w:val="-4"/>
              </w:rPr>
              <w:t xml:space="preserve"> </w:t>
            </w:r>
            <w:r>
              <w:t>keep</w:t>
            </w:r>
            <w:r>
              <w:rPr>
                <w:spacing w:val="-2"/>
              </w:rPr>
              <w:t xml:space="preserve"> </w:t>
            </w:r>
            <w:r>
              <w:t>children and</w:t>
            </w:r>
            <w:r>
              <w:rPr>
                <w:spacing w:val="-2"/>
              </w:rPr>
              <w:t xml:space="preserve"> </w:t>
            </w:r>
            <w:r>
              <w:t>adults</w:t>
            </w:r>
            <w:r>
              <w:rPr>
                <w:spacing w:val="-3"/>
              </w:rPr>
              <w:t xml:space="preserve"> </w:t>
            </w:r>
            <w:r>
              <w:t>safe</w:t>
            </w:r>
            <w:r>
              <w:rPr>
                <w:spacing w:val="-5"/>
              </w:rPr>
              <w:t xml:space="preserve"> </w:t>
            </w:r>
            <w:r>
              <w:t>so</w:t>
            </w:r>
            <w:r>
              <w:rPr>
                <w:spacing w:val="-4"/>
              </w:rPr>
              <w:t xml:space="preserve"> </w:t>
            </w:r>
            <w:r>
              <w:t>our</w:t>
            </w:r>
            <w:r>
              <w:rPr>
                <w:spacing w:val="-4"/>
              </w:rPr>
              <w:t xml:space="preserve"> </w:t>
            </w:r>
            <w:r>
              <w:t>selection</w:t>
            </w:r>
            <w:r>
              <w:rPr>
                <w:spacing w:val="-2"/>
              </w:rPr>
              <w:t xml:space="preserve"> </w:t>
            </w:r>
            <w:r>
              <w:t>process</w:t>
            </w:r>
            <w:r>
              <w:rPr>
                <w:spacing w:val="-4"/>
              </w:rPr>
              <w:t xml:space="preserve"> </w:t>
            </w:r>
            <w:r>
              <w:t>includes</w:t>
            </w:r>
            <w:r>
              <w:rPr>
                <w:spacing w:val="-4"/>
              </w:rPr>
              <w:t xml:space="preserve"> </w:t>
            </w:r>
            <w:r>
              <w:t>rigorous</w:t>
            </w:r>
            <w:r>
              <w:rPr>
                <w:spacing w:val="-4"/>
              </w:rPr>
              <w:t xml:space="preserve"> </w:t>
            </w:r>
            <w:r>
              <w:t>background</w:t>
            </w:r>
            <w:r>
              <w:rPr>
                <w:spacing w:val="-2"/>
              </w:rPr>
              <w:t xml:space="preserve"> </w:t>
            </w:r>
            <w:r>
              <w:t>checks and reflects our commitment to the protection of children and adults from abuse.</w:t>
            </w:r>
          </w:p>
          <w:p w14:paraId="3FEADE67" w14:textId="77777777" w:rsidR="002130CA" w:rsidRDefault="002130CA">
            <w:pPr>
              <w:pStyle w:val="TableParagraph"/>
              <w:spacing w:before="14"/>
              <w:ind w:left="0"/>
              <w:rPr>
                <w:rFonts w:ascii="Times New Roman"/>
              </w:rPr>
            </w:pPr>
          </w:p>
          <w:p w14:paraId="3FEADE68" w14:textId="77777777" w:rsidR="002130CA" w:rsidRDefault="007D4CB5">
            <w:pPr>
              <w:pStyle w:val="TableParagraph"/>
            </w:pPr>
            <w:r>
              <w:t>Level</w:t>
            </w:r>
            <w:r>
              <w:rPr>
                <w:spacing w:val="-7"/>
              </w:rPr>
              <w:t xml:space="preserve"> </w:t>
            </w:r>
            <w:r>
              <w:t>1:</w:t>
            </w:r>
            <w:r>
              <w:rPr>
                <w:spacing w:val="52"/>
              </w:rPr>
              <w:t xml:space="preserve"> </w:t>
            </w:r>
            <w:r>
              <w:t>A</w:t>
            </w:r>
            <w:r>
              <w:rPr>
                <w:spacing w:val="-2"/>
              </w:rPr>
              <w:t xml:space="preserve"> </w:t>
            </w:r>
            <w:r>
              <w:t>basic</w:t>
            </w:r>
            <w:r>
              <w:rPr>
                <w:spacing w:val="-3"/>
              </w:rPr>
              <w:t xml:space="preserve"> </w:t>
            </w:r>
            <w:r>
              <w:t>criminal</w:t>
            </w:r>
            <w:r>
              <w:rPr>
                <w:spacing w:val="-3"/>
              </w:rPr>
              <w:t xml:space="preserve"> </w:t>
            </w:r>
            <w:r>
              <w:t>record</w:t>
            </w:r>
            <w:r>
              <w:rPr>
                <w:spacing w:val="-1"/>
              </w:rPr>
              <w:t xml:space="preserve"> </w:t>
            </w:r>
            <w:r>
              <w:t>background</w:t>
            </w:r>
            <w:r>
              <w:rPr>
                <w:spacing w:val="-1"/>
              </w:rPr>
              <w:t xml:space="preserve"> </w:t>
            </w:r>
            <w:r>
              <w:t>(DBS) check</w:t>
            </w:r>
            <w:r>
              <w:rPr>
                <w:spacing w:val="-5"/>
              </w:rPr>
              <w:t xml:space="preserve"> </w:t>
            </w:r>
            <w:r>
              <w:t>is</w:t>
            </w:r>
            <w:r>
              <w:rPr>
                <w:spacing w:val="-3"/>
              </w:rPr>
              <w:t xml:space="preserve"> </w:t>
            </w:r>
            <w:r>
              <w:t>required/equivalent</w:t>
            </w:r>
            <w:r>
              <w:rPr>
                <w:spacing w:val="-6"/>
              </w:rPr>
              <w:t xml:space="preserve"> </w:t>
            </w:r>
            <w:r>
              <w:t>police</w:t>
            </w:r>
            <w:r>
              <w:rPr>
                <w:spacing w:val="-4"/>
              </w:rPr>
              <w:t xml:space="preserve"> </w:t>
            </w:r>
            <w:r>
              <w:t xml:space="preserve">record </w:t>
            </w:r>
            <w:r>
              <w:rPr>
                <w:spacing w:val="-2"/>
              </w:rPr>
              <w:t>check.</w:t>
            </w:r>
          </w:p>
        </w:tc>
      </w:tr>
    </w:tbl>
    <w:p w14:paraId="3FEADE6A" w14:textId="77777777" w:rsidR="002130CA" w:rsidRDefault="002130CA">
      <w:pPr>
        <w:pStyle w:val="BodyText"/>
        <w:spacing w:before="3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4"/>
      </w:tblGrid>
      <w:tr w:rsidR="002130CA" w14:paraId="3FEADE6C" w14:textId="77777777">
        <w:trPr>
          <w:trHeight w:val="265"/>
        </w:trPr>
        <w:tc>
          <w:tcPr>
            <w:tcW w:w="10314" w:type="dxa"/>
            <w:shd w:val="clear" w:color="auto" w:fill="D4DFE0"/>
          </w:tcPr>
          <w:p w14:paraId="3FEADE6B" w14:textId="77777777" w:rsidR="002130CA" w:rsidRDefault="007D4CB5">
            <w:pPr>
              <w:pStyle w:val="TableParagraph"/>
              <w:spacing w:before="3" w:line="242" w:lineRule="exact"/>
              <w:rPr>
                <w:b/>
              </w:rPr>
            </w:pPr>
            <w:r>
              <w:rPr>
                <w:b/>
              </w:rPr>
              <w:t>Diversity,</w:t>
            </w:r>
            <w:r>
              <w:rPr>
                <w:b/>
                <w:spacing w:val="-5"/>
              </w:rPr>
              <w:t xml:space="preserve"> </w:t>
            </w:r>
            <w:r>
              <w:rPr>
                <w:b/>
              </w:rPr>
              <w:t>Equity</w:t>
            </w:r>
            <w:r>
              <w:rPr>
                <w:b/>
                <w:spacing w:val="-3"/>
              </w:rPr>
              <w:t xml:space="preserve"> </w:t>
            </w:r>
            <w:r>
              <w:rPr>
                <w:b/>
              </w:rPr>
              <w:t>and</w:t>
            </w:r>
            <w:r>
              <w:rPr>
                <w:b/>
                <w:spacing w:val="-3"/>
              </w:rPr>
              <w:t xml:space="preserve"> </w:t>
            </w:r>
            <w:r>
              <w:rPr>
                <w:b/>
              </w:rPr>
              <w:t>Inclusion</w:t>
            </w:r>
            <w:r>
              <w:rPr>
                <w:b/>
                <w:spacing w:val="-2"/>
              </w:rPr>
              <w:t xml:space="preserve"> </w:t>
            </w:r>
            <w:r>
              <w:rPr>
                <w:b/>
              </w:rPr>
              <w:t>and</w:t>
            </w:r>
            <w:r>
              <w:rPr>
                <w:b/>
                <w:spacing w:val="-3"/>
              </w:rPr>
              <w:t xml:space="preserve"> </w:t>
            </w:r>
            <w:r>
              <w:rPr>
                <w:b/>
              </w:rPr>
              <w:t>Equal</w:t>
            </w:r>
            <w:r>
              <w:rPr>
                <w:b/>
                <w:spacing w:val="-2"/>
              </w:rPr>
              <w:t xml:space="preserve"> Opportunities</w:t>
            </w:r>
          </w:p>
        </w:tc>
      </w:tr>
      <w:tr w:rsidR="002130CA" w14:paraId="3FEADE72" w14:textId="77777777">
        <w:trPr>
          <w:trHeight w:val="3171"/>
        </w:trPr>
        <w:tc>
          <w:tcPr>
            <w:tcW w:w="10314" w:type="dxa"/>
          </w:tcPr>
          <w:p w14:paraId="3FEADE6D" w14:textId="77777777" w:rsidR="002130CA" w:rsidRDefault="007D4CB5">
            <w:pPr>
              <w:pStyle w:val="TableParagraph"/>
              <w:spacing w:before="3"/>
              <w:ind w:right="108"/>
            </w:pPr>
            <w:r>
              <w:t>Diversity, Equity and Inclusion is core to our vision, values and global strategy. Save the Children is committed</w:t>
            </w:r>
            <w:r>
              <w:rPr>
                <w:spacing w:val="-1"/>
              </w:rPr>
              <w:t xml:space="preserve"> </w:t>
            </w:r>
            <w:r>
              <w:t>to</w:t>
            </w:r>
            <w:r>
              <w:rPr>
                <w:spacing w:val="-3"/>
              </w:rPr>
              <w:t xml:space="preserve"> </w:t>
            </w:r>
            <w:r>
              <w:t>creating</w:t>
            </w:r>
            <w:r>
              <w:rPr>
                <w:spacing w:val="-2"/>
              </w:rPr>
              <w:t xml:space="preserve"> </w:t>
            </w:r>
            <w:r>
              <w:t>a</w:t>
            </w:r>
            <w:r>
              <w:rPr>
                <w:spacing w:val="-2"/>
              </w:rPr>
              <w:t xml:space="preserve"> </w:t>
            </w:r>
            <w:r>
              <w:t>truly</w:t>
            </w:r>
            <w:r>
              <w:rPr>
                <w:spacing w:val="-1"/>
              </w:rPr>
              <w:t xml:space="preserve"> </w:t>
            </w:r>
            <w:r>
              <w:t>diverse,</w:t>
            </w:r>
            <w:r>
              <w:rPr>
                <w:spacing w:val="-3"/>
              </w:rPr>
              <w:t xml:space="preserve"> </w:t>
            </w:r>
            <w:r>
              <w:t>equitable</w:t>
            </w:r>
            <w:r>
              <w:rPr>
                <w:spacing w:val="-4"/>
              </w:rPr>
              <w:t xml:space="preserve"> </w:t>
            </w:r>
            <w:r>
              <w:t>and</w:t>
            </w:r>
            <w:r>
              <w:rPr>
                <w:spacing w:val="-1"/>
              </w:rPr>
              <w:t xml:space="preserve"> </w:t>
            </w:r>
            <w:r>
              <w:t>inclusive</w:t>
            </w:r>
            <w:r>
              <w:rPr>
                <w:spacing w:val="-4"/>
              </w:rPr>
              <w:t xml:space="preserve"> </w:t>
            </w:r>
            <w:r>
              <w:t>organisation,</w:t>
            </w:r>
            <w:r>
              <w:rPr>
                <w:spacing w:val="-3"/>
              </w:rPr>
              <w:t xml:space="preserve"> </w:t>
            </w:r>
            <w:r>
              <w:t>and</w:t>
            </w:r>
            <w:r>
              <w:rPr>
                <w:spacing w:val="-1"/>
              </w:rPr>
              <w:t xml:space="preserve"> </w:t>
            </w:r>
            <w:r>
              <w:t>one which</w:t>
            </w:r>
            <w:r>
              <w:rPr>
                <w:spacing w:val="-6"/>
              </w:rPr>
              <w:t xml:space="preserve"> </w:t>
            </w:r>
            <w:r>
              <w:t>will</w:t>
            </w:r>
            <w:r>
              <w:rPr>
                <w:spacing w:val="-5"/>
              </w:rPr>
              <w:t xml:space="preserve"> </w:t>
            </w:r>
            <w:r>
              <w:t>support</w:t>
            </w:r>
            <w:r>
              <w:rPr>
                <w:spacing w:val="-2"/>
              </w:rPr>
              <w:t xml:space="preserve"> </w:t>
            </w:r>
            <w:r>
              <w:t>us in our vision to ensure every</w:t>
            </w:r>
            <w:r>
              <w:t xml:space="preserve"> child attains the right to survival, protection, development, and </w:t>
            </w:r>
            <w:r>
              <w:rPr>
                <w:spacing w:val="-2"/>
              </w:rPr>
              <w:t>participation.</w:t>
            </w:r>
          </w:p>
          <w:p w14:paraId="3FEADE6E" w14:textId="77777777" w:rsidR="002130CA" w:rsidRDefault="002130CA">
            <w:pPr>
              <w:pStyle w:val="TableParagraph"/>
              <w:spacing w:before="11"/>
              <w:ind w:left="0"/>
              <w:rPr>
                <w:rFonts w:ascii="Times New Roman"/>
              </w:rPr>
            </w:pPr>
          </w:p>
          <w:p w14:paraId="3FEADE6F" w14:textId="77777777" w:rsidR="002130CA" w:rsidRDefault="007D4CB5">
            <w:pPr>
              <w:pStyle w:val="TableParagraph"/>
              <w:ind w:right="29"/>
            </w:pPr>
            <w:r>
              <w:t>We are committed to equal employment opportunities, regardless of gender, sexual orientation, race, colour, ethnic origin, nationality, disability, marital or civil partnership status, gender reassignment, pregnancy and maternity, caring or parental respon</w:t>
            </w:r>
            <w:r>
              <w:t>sibilities, age, or beliefs and religion. We are committed</w:t>
            </w:r>
            <w:r>
              <w:rPr>
                <w:spacing w:val="-2"/>
              </w:rPr>
              <w:t xml:space="preserve"> </w:t>
            </w:r>
            <w:r>
              <w:t>to</w:t>
            </w:r>
            <w:r>
              <w:rPr>
                <w:spacing w:val="-4"/>
              </w:rPr>
              <w:t xml:space="preserve"> </w:t>
            </w:r>
            <w:r>
              <w:t>diversifying</w:t>
            </w:r>
            <w:r>
              <w:rPr>
                <w:spacing w:val="-3"/>
              </w:rPr>
              <w:t xml:space="preserve"> </w:t>
            </w:r>
            <w:r>
              <w:t>our</w:t>
            </w:r>
            <w:r>
              <w:rPr>
                <w:spacing w:val="-4"/>
              </w:rPr>
              <w:t xml:space="preserve"> </w:t>
            </w:r>
            <w:r>
              <w:t>staff</w:t>
            </w:r>
            <w:r>
              <w:rPr>
                <w:spacing w:val="-6"/>
              </w:rPr>
              <w:t xml:space="preserve"> </w:t>
            </w:r>
            <w:r>
              <w:t>to</w:t>
            </w:r>
            <w:r>
              <w:rPr>
                <w:spacing w:val="-4"/>
              </w:rPr>
              <w:t xml:space="preserve"> </w:t>
            </w:r>
            <w:r>
              <w:t>better</w:t>
            </w:r>
            <w:r>
              <w:rPr>
                <w:spacing w:val="-4"/>
              </w:rPr>
              <w:t xml:space="preserve"> </w:t>
            </w:r>
            <w:r>
              <w:t>represent</w:t>
            </w:r>
            <w:r>
              <w:rPr>
                <w:spacing w:val="-3"/>
              </w:rPr>
              <w:t xml:space="preserve"> </w:t>
            </w:r>
            <w:r>
              <w:t>the</w:t>
            </w:r>
            <w:r>
              <w:rPr>
                <w:spacing w:val="-5"/>
              </w:rPr>
              <w:t xml:space="preserve"> </w:t>
            </w:r>
            <w:r>
              <w:t>communities</w:t>
            </w:r>
            <w:r>
              <w:rPr>
                <w:spacing w:val="-4"/>
              </w:rPr>
              <w:t xml:space="preserve"> </w:t>
            </w:r>
            <w:r>
              <w:t>we</w:t>
            </w:r>
            <w:r>
              <w:rPr>
                <w:spacing w:val="-5"/>
              </w:rPr>
              <w:t xml:space="preserve"> </w:t>
            </w:r>
            <w:r>
              <w:t>serve</w:t>
            </w:r>
            <w:r>
              <w:rPr>
                <w:spacing w:val="-5"/>
              </w:rPr>
              <w:t xml:space="preserve"> </w:t>
            </w:r>
            <w:r>
              <w:t>and</w:t>
            </w:r>
            <w:r>
              <w:rPr>
                <w:spacing w:val="-2"/>
              </w:rPr>
              <w:t xml:space="preserve"> </w:t>
            </w:r>
            <w:r>
              <w:t>actively</w:t>
            </w:r>
            <w:r>
              <w:rPr>
                <w:spacing w:val="-2"/>
              </w:rPr>
              <w:t xml:space="preserve"> </w:t>
            </w:r>
            <w:r>
              <w:t>welcome underrepresented groups to apply.</w:t>
            </w:r>
          </w:p>
          <w:p w14:paraId="3FEADE70" w14:textId="77777777" w:rsidR="002130CA" w:rsidRDefault="002130CA">
            <w:pPr>
              <w:pStyle w:val="TableParagraph"/>
              <w:spacing w:before="13"/>
              <w:ind w:left="0"/>
              <w:rPr>
                <w:rFonts w:ascii="Times New Roman"/>
              </w:rPr>
            </w:pPr>
          </w:p>
          <w:p w14:paraId="3FEADE71" w14:textId="77777777" w:rsidR="002130CA" w:rsidRDefault="007D4CB5">
            <w:pPr>
              <w:pStyle w:val="TableParagraph"/>
              <w:spacing w:line="242" w:lineRule="exact"/>
            </w:pPr>
            <w:r>
              <w:t>Reasonable</w:t>
            </w:r>
            <w:r>
              <w:rPr>
                <w:spacing w:val="-5"/>
              </w:rPr>
              <w:t xml:space="preserve"> </w:t>
            </w:r>
            <w:r>
              <w:t>adjustments</w:t>
            </w:r>
            <w:r>
              <w:rPr>
                <w:spacing w:val="-3"/>
              </w:rPr>
              <w:t xml:space="preserve"> </w:t>
            </w:r>
            <w:r>
              <w:t>will</w:t>
            </w:r>
            <w:r>
              <w:rPr>
                <w:spacing w:val="-5"/>
              </w:rPr>
              <w:t xml:space="preserve"> </w:t>
            </w:r>
            <w:r>
              <w:t>be</w:t>
            </w:r>
            <w:r>
              <w:rPr>
                <w:spacing w:val="-4"/>
              </w:rPr>
              <w:t xml:space="preserve"> </w:t>
            </w:r>
            <w:r>
              <w:t>made</w:t>
            </w:r>
            <w:r>
              <w:rPr>
                <w:spacing w:val="-5"/>
              </w:rPr>
              <w:t xml:space="preserve"> </w:t>
            </w:r>
            <w:r>
              <w:t>should</w:t>
            </w:r>
            <w:r>
              <w:rPr>
                <w:spacing w:val="-1"/>
              </w:rPr>
              <w:t xml:space="preserve"> </w:t>
            </w:r>
            <w:r>
              <w:t>any</w:t>
            </w:r>
            <w:r>
              <w:rPr>
                <w:spacing w:val="-1"/>
              </w:rPr>
              <w:t xml:space="preserve"> </w:t>
            </w:r>
            <w:r>
              <w:t>candidate</w:t>
            </w:r>
            <w:r>
              <w:rPr>
                <w:spacing w:val="-4"/>
              </w:rPr>
              <w:t xml:space="preserve"> </w:t>
            </w:r>
            <w:r>
              <w:t>invited</w:t>
            </w:r>
            <w:r>
              <w:rPr>
                <w:spacing w:val="-2"/>
              </w:rPr>
              <w:t xml:space="preserve"> </w:t>
            </w:r>
            <w:r>
              <w:t>to</w:t>
            </w:r>
            <w:r>
              <w:rPr>
                <w:spacing w:val="-3"/>
              </w:rPr>
              <w:t xml:space="preserve"> </w:t>
            </w:r>
            <w:r>
              <w:t>interview</w:t>
            </w:r>
            <w:r>
              <w:rPr>
                <w:spacing w:val="-1"/>
              </w:rPr>
              <w:t xml:space="preserve"> </w:t>
            </w:r>
            <w:r>
              <w:t>require</w:t>
            </w:r>
            <w:r>
              <w:rPr>
                <w:spacing w:val="-4"/>
              </w:rPr>
              <w:t xml:space="preserve"> this.</w:t>
            </w:r>
          </w:p>
        </w:tc>
      </w:tr>
    </w:tbl>
    <w:p w14:paraId="3FEADE73" w14:textId="77777777" w:rsidR="002130CA" w:rsidRDefault="002130CA">
      <w:pPr>
        <w:spacing w:line="242" w:lineRule="exact"/>
        <w:sectPr w:rsidR="002130CA">
          <w:pgSz w:w="11910" w:h="16840"/>
          <w:pgMar w:top="720" w:right="760" w:bottom="280" w:left="620" w:header="720" w:footer="720" w:gutter="0"/>
          <w:cols w:space="720"/>
        </w:sectPr>
      </w:pPr>
    </w:p>
    <w:p w14:paraId="3FEADE74" w14:textId="77777777" w:rsidR="002130CA" w:rsidRDefault="007D4CB5">
      <w:pPr>
        <w:pStyle w:val="BodyText"/>
        <w:ind w:left="100"/>
        <w:rPr>
          <w:rFonts w:ascii="Times New Roman"/>
          <w:sz w:val="20"/>
        </w:rPr>
      </w:pPr>
      <w:r>
        <w:rPr>
          <w:rFonts w:ascii="Times New Roman"/>
          <w:noProof/>
          <w:sz w:val="20"/>
          <w:lang w:val="en-GB" w:eastAsia="en-GB"/>
        </w:rPr>
        <mc:AlternateContent>
          <mc:Choice Requires="wpg">
            <w:drawing>
              <wp:inline distT="0" distB="0" distL="0" distR="0" wp14:anchorId="3FEADE89" wp14:editId="3FEADE8A">
                <wp:extent cx="6556375" cy="18161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181610"/>
                          <a:chOff x="0" y="0"/>
                          <a:chExt cx="6556375" cy="181610"/>
                        </a:xfrm>
                      </wpg:grpSpPr>
                      <wps:wsp>
                        <wps:cNvPr id="4" name="Graphic 4"/>
                        <wps:cNvSpPr/>
                        <wps:spPr>
                          <a:xfrm>
                            <a:off x="0" y="0"/>
                            <a:ext cx="6556375" cy="181610"/>
                          </a:xfrm>
                          <a:custGeom>
                            <a:avLst/>
                            <a:gdLst/>
                            <a:ahLst/>
                            <a:cxnLst/>
                            <a:rect l="l" t="t" r="r" b="b"/>
                            <a:pathLst>
                              <a:path w="6556375" h="181610">
                                <a:moveTo>
                                  <a:pt x="6549390" y="175006"/>
                                </a:moveTo>
                                <a:lnTo>
                                  <a:pt x="6350" y="175006"/>
                                </a:lnTo>
                                <a:lnTo>
                                  <a:pt x="6350" y="6413"/>
                                </a:lnTo>
                                <a:lnTo>
                                  <a:pt x="0" y="6413"/>
                                </a:lnTo>
                                <a:lnTo>
                                  <a:pt x="0" y="175006"/>
                                </a:lnTo>
                                <a:lnTo>
                                  <a:pt x="0" y="181356"/>
                                </a:lnTo>
                                <a:lnTo>
                                  <a:pt x="6350" y="181356"/>
                                </a:lnTo>
                                <a:lnTo>
                                  <a:pt x="6549390" y="181356"/>
                                </a:lnTo>
                                <a:lnTo>
                                  <a:pt x="6549390" y="175006"/>
                                </a:lnTo>
                                <a:close/>
                              </a:path>
                              <a:path w="6556375" h="181610">
                                <a:moveTo>
                                  <a:pt x="6549390" y="0"/>
                                </a:moveTo>
                                <a:lnTo>
                                  <a:pt x="6350" y="0"/>
                                </a:lnTo>
                                <a:lnTo>
                                  <a:pt x="0" y="0"/>
                                </a:lnTo>
                                <a:lnTo>
                                  <a:pt x="0" y="6350"/>
                                </a:lnTo>
                                <a:lnTo>
                                  <a:pt x="6350" y="6350"/>
                                </a:lnTo>
                                <a:lnTo>
                                  <a:pt x="6549390" y="6350"/>
                                </a:lnTo>
                                <a:lnTo>
                                  <a:pt x="6549390" y="0"/>
                                </a:lnTo>
                                <a:close/>
                              </a:path>
                              <a:path w="6556375" h="181610">
                                <a:moveTo>
                                  <a:pt x="6555803" y="6413"/>
                                </a:moveTo>
                                <a:lnTo>
                                  <a:pt x="6549453" y="6413"/>
                                </a:lnTo>
                                <a:lnTo>
                                  <a:pt x="6549453" y="175006"/>
                                </a:lnTo>
                                <a:lnTo>
                                  <a:pt x="6549453" y="181356"/>
                                </a:lnTo>
                                <a:lnTo>
                                  <a:pt x="6555803" y="181356"/>
                                </a:lnTo>
                                <a:lnTo>
                                  <a:pt x="6555803" y="175006"/>
                                </a:lnTo>
                                <a:lnTo>
                                  <a:pt x="6555803" y="6413"/>
                                </a:lnTo>
                                <a:close/>
                              </a:path>
                              <a:path w="6556375" h="181610">
                                <a:moveTo>
                                  <a:pt x="6555803" y="0"/>
                                </a:moveTo>
                                <a:lnTo>
                                  <a:pt x="6549453" y="0"/>
                                </a:lnTo>
                                <a:lnTo>
                                  <a:pt x="6549453" y="6350"/>
                                </a:lnTo>
                                <a:lnTo>
                                  <a:pt x="6555803" y="6350"/>
                                </a:lnTo>
                                <a:lnTo>
                                  <a:pt x="65558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E9AB83" id="Group 3" o:spid="_x0000_s1026" style="width:516.25pt;height:14.3pt;mso-position-horizontal-relative:char;mso-position-vertical-relative:line" coordsize="65563,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OFHgMAAK8KAAAOAAAAZHJzL2Uyb0RvYy54bWysVm1P2zAQ/j5p/8Hy95GWNgUiAppgoEmI&#10;IcG0z67jvGhJ7NluU/79zk6uCS0b4aUf4nP9+HL33F3uTs83VUnWQptC1jGdHkwoETWXSVFnMf35&#10;cPXlmBJjWZ2wUtYipo/C0POzz59OGxWJQ5nLMhGagJLaRI2KaW6tioLA8FxUzBxIJWo4TKWumIWt&#10;zoJEswa0V2VwOJksgkbqRGnJhTHw72V7SM+8/jQV3P5IUyMsKWMKtln/1P65dM/g7JRFmWYqL3hn&#10;BnuDFRUranjpVtUls4ysdLGnqiq4lkam9oDLKpBpWnDhfQBvppMdb661XCnvSxY1mdrSBNTu8PRm&#10;tfx2fadJkcR0RknNKgiRfyuZOWoalUWAuNbqXt3p1j8QbyT/beA42D13+6wHb1JduUvgJtl4zh+3&#10;nIuNJRz+XIThYnYUUsLhbHo8XUy7oPAcIrd3jeff/n8xYFH7Wm/c1phGQX6ZnkLzPgrvc6aEj4xx&#10;BHUUznsK24SatyR6jGPQU2oi05H5Dn62brKIr4y9FtIzzdY3xrY5naDEcpT4pkZRQ2W4mih9TVhK&#10;oCY0JVATy7YmFLPungufE0kzCFW+jZQ7ruRaPEgPtC5ei3B+MjuBYnMBPQqhSJ1GMLgHlvWTC7Pw&#10;GTRicFWtcsQu5lOfoqAXEbi2yFblSNgTO1EPrkN9kKGzEB1CAK47Jo7BDrkaoXoIH1KLFvBSGtGy&#10;7aL2zuj5ShwTOASiGbgOmRuDWbjotuajClx3uH0ZOaDqVeBdAz6C0jA8nsD3FQpikI//LAewfB7u&#10;wZEIXDtCBuARSexqE3WPSs/e8tfCn0vPXdt77QNeEPSxxGNYx7COWLQE133KR2TWwMcXszvswbs2&#10;7LEBdbn9RoM87AJGlkVyVZSlq3+js+VFqcmauRHI/7oSG8CgWWJbctJSJo/Q0xqYi2Jq/qyYFpSU&#10;32vomm6IQkGjsERB2/JC+lHLf3q0sQ+bX0wrokCMqYWufyuxebII25XzZYt1N2v5dWVlWrhe5m1r&#10;Leo20Mi74QOmIt9augnOjV3DvUf1c+bZXwAAAP//AwBQSwMEFAAGAAgAAAAhAM/Mi4HcAAAABQEA&#10;AA8AAABkcnMvZG93bnJldi54bWxMj0FrwkAQhe+F/odlCt7qJhFF0mxEpO1JBLVQehuzYxLMzobs&#10;msR/79pLexl4vMd732Sr0TSip87VlhXE0wgEcWF1zaWCr+PH6xKE88gaG8uk4EYOVvnzU4aptgPv&#10;qT/4UoQSdikqqLxvUyldUZFBN7UtcfDOtjPog+xKqTscQrlpZBJFC2mw5rBQYUubiorL4WoUfA44&#10;rGfxe7+9nDe3n+N8972NSanJy7h+A+Fp9H9heOAHdMgD08leWTvRKAiP+N/78KJZMgdxUpAsFyDz&#10;TP6nz+8AAAD//wMAUEsBAi0AFAAGAAgAAAAhALaDOJL+AAAA4QEAABMAAAAAAAAAAAAAAAAAAAAA&#10;AFtDb250ZW50X1R5cGVzXS54bWxQSwECLQAUAAYACAAAACEAOP0h/9YAAACUAQAACwAAAAAAAAAA&#10;AAAAAAAvAQAAX3JlbHMvLnJlbHNQSwECLQAUAAYACAAAACEA2yNThR4DAACvCgAADgAAAAAAAAAA&#10;AAAAAAAuAgAAZHJzL2Uyb0RvYy54bWxQSwECLQAUAAYACAAAACEAz8yLgdwAAAAFAQAADwAAAAAA&#10;AAAAAAAAAAB4BQAAZHJzL2Rvd25yZXYueG1sUEsFBgAAAAAEAAQA8wAAAIEGAAAAAA==&#10;">
                <v:shape id="Graphic 4" o:spid="_x0000_s1027" style="position:absolute;width:65563;height:1816;visibility:visible;mso-wrap-style:square;v-text-anchor:top" coordsize="655637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5ewgAAANoAAAAPAAAAZHJzL2Rvd25yZXYueG1sRI/BasMw&#10;EETvhfyD2EBvtewklOJGCSFpoNeohfa4WBvL1FoZS43tfn0VCOQ4zMwbZr0dXSsu1IfGs4Iiy0EQ&#10;V940XCv4/Dg+vYAIEdlg65kUTBRgu5k9rLE0fuATXXSsRYJwKFGBjbErpQyVJYch8x1x8s6+dxiT&#10;7GtpehwS3LVykefP0mHDacFiR3tL1Y/+dQrqw7n4+34zepArXfjKTvprOSn1OB93ryAijfEevrXf&#10;jYIVXK+kGyA3/wAAAP//AwBQSwECLQAUAAYACAAAACEA2+H2y+4AAACFAQAAEwAAAAAAAAAAAAAA&#10;AAAAAAAAW0NvbnRlbnRfVHlwZXNdLnhtbFBLAQItABQABgAIAAAAIQBa9CxbvwAAABUBAAALAAAA&#10;AAAAAAAAAAAAAB8BAABfcmVscy8ucmVsc1BLAQItABQABgAIAAAAIQBEWb5ewgAAANoAAAAPAAAA&#10;AAAAAAAAAAAAAAcCAABkcnMvZG93bnJldi54bWxQSwUGAAAAAAMAAwC3AAAA9gIAAAAA&#10;" path="m6549390,175006r-6543040,l6350,6413,,6413,,175006r,6350l6350,181356r6543040,l6549390,175006xem6549390,l6350,,,,,6350r6350,l6549390,6350r,-6350xem6555803,6413r-6350,l6549453,175006r,6350l6555803,181356r,-6350l6555803,6413xem6555803,r-6350,l6549453,6350r6350,l6555803,xe" fillcolor="black" stroked="f">
                  <v:path arrowok="t"/>
                </v:shape>
                <w10:anchorlock/>
              </v:group>
            </w:pict>
          </mc:Fallback>
        </mc:AlternateContent>
      </w:r>
    </w:p>
    <w:p w14:paraId="3FEADE75" w14:textId="77777777" w:rsidR="002130CA" w:rsidRDefault="002130CA">
      <w:pPr>
        <w:pStyle w:val="BodyText"/>
        <w:rPr>
          <w:rFonts w:ascii="Times New Roman"/>
          <w:sz w:val="20"/>
        </w:rPr>
      </w:pPr>
    </w:p>
    <w:p w14:paraId="3FEADE76" w14:textId="77777777" w:rsidR="002130CA" w:rsidRDefault="002130CA">
      <w:pPr>
        <w:pStyle w:val="BodyText"/>
        <w:spacing w:before="25"/>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1"/>
        <w:gridCol w:w="2066"/>
        <w:gridCol w:w="2061"/>
        <w:gridCol w:w="2061"/>
        <w:gridCol w:w="2066"/>
      </w:tblGrid>
      <w:tr w:rsidR="002130CA" w14:paraId="3FEADE78" w14:textId="77777777">
        <w:trPr>
          <w:trHeight w:val="265"/>
        </w:trPr>
        <w:tc>
          <w:tcPr>
            <w:tcW w:w="10315" w:type="dxa"/>
            <w:gridSpan w:val="5"/>
            <w:shd w:val="clear" w:color="auto" w:fill="D4DFE0"/>
          </w:tcPr>
          <w:p w14:paraId="3FEADE77" w14:textId="77777777" w:rsidR="002130CA" w:rsidRDefault="007D4CB5">
            <w:pPr>
              <w:pStyle w:val="TableParagraph"/>
              <w:spacing w:before="3" w:line="242" w:lineRule="exact"/>
              <w:rPr>
                <w:b/>
              </w:rPr>
            </w:pPr>
            <w:r>
              <w:rPr>
                <w:b/>
              </w:rPr>
              <w:t>Version</w:t>
            </w:r>
            <w:r>
              <w:rPr>
                <w:b/>
                <w:spacing w:val="-4"/>
              </w:rPr>
              <w:t xml:space="preserve"> </w:t>
            </w:r>
            <w:r>
              <w:rPr>
                <w:b/>
              </w:rPr>
              <w:t>Control</w:t>
            </w:r>
            <w:r>
              <w:rPr>
                <w:b/>
                <w:spacing w:val="-2"/>
              </w:rPr>
              <w:t xml:space="preserve"> </w:t>
            </w:r>
            <w:r>
              <w:rPr>
                <w:b/>
              </w:rPr>
              <w:t>and</w:t>
            </w:r>
            <w:r>
              <w:rPr>
                <w:b/>
                <w:spacing w:val="-3"/>
              </w:rPr>
              <w:t xml:space="preserve"> </w:t>
            </w:r>
            <w:r>
              <w:rPr>
                <w:b/>
                <w:spacing w:val="-2"/>
              </w:rPr>
              <w:t>Approval</w:t>
            </w:r>
          </w:p>
        </w:tc>
      </w:tr>
      <w:tr w:rsidR="002130CA" w14:paraId="3FEADE7E" w14:textId="77777777">
        <w:trPr>
          <w:trHeight w:val="265"/>
        </w:trPr>
        <w:tc>
          <w:tcPr>
            <w:tcW w:w="2061" w:type="dxa"/>
            <w:shd w:val="clear" w:color="auto" w:fill="D4DFE0"/>
          </w:tcPr>
          <w:p w14:paraId="3FEADE79" w14:textId="77777777" w:rsidR="002130CA" w:rsidRDefault="007D4CB5">
            <w:pPr>
              <w:pStyle w:val="TableParagraph"/>
              <w:spacing w:before="3" w:line="242" w:lineRule="exact"/>
            </w:pPr>
            <w:r>
              <w:rPr>
                <w:spacing w:val="-2"/>
              </w:rPr>
              <w:t>Version</w:t>
            </w:r>
          </w:p>
        </w:tc>
        <w:tc>
          <w:tcPr>
            <w:tcW w:w="2066" w:type="dxa"/>
            <w:shd w:val="clear" w:color="auto" w:fill="D4DFE0"/>
          </w:tcPr>
          <w:p w14:paraId="3FEADE7A" w14:textId="77777777" w:rsidR="002130CA" w:rsidRDefault="007D4CB5">
            <w:pPr>
              <w:pStyle w:val="TableParagraph"/>
              <w:spacing w:before="3" w:line="242" w:lineRule="exact"/>
              <w:ind w:left="109"/>
            </w:pPr>
            <w:r>
              <w:rPr>
                <w:spacing w:val="-4"/>
              </w:rPr>
              <w:t>Date</w:t>
            </w:r>
          </w:p>
        </w:tc>
        <w:tc>
          <w:tcPr>
            <w:tcW w:w="2061" w:type="dxa"/>
            <w:shd w:val="clear" w:color="auto" w:fill="D4DFE0"/>
          </w:tcPr>
          <w:p w14:paraId="3FEADE7B" w14:textId="77777777" w:rsidR="002130CA" w:rsidRDefault="007D4CB5">
            <w:pPr>
              <w:pStyle w:val="TableParagraph"/>
              <w:spacing w:before="3" w:line="242" w:lineRule="exact"/>
              <w:ind w:left="104"/>
            </w:pPr>
            <w:r>
              <w:rPr>
                <w:spacing w:val="-2"/>
              </w:rPr>
              <w:t>Author</w:t>
            </w:r>
          </w:p>
        </w:tc>
        <w:tc>
          <w:tcPr>
            <w:tcW w:w="2061" w:type="dxa"/>
            <w:shd w:val="clear" w:color="auto" w:fill="D4DFE0"/>
          </w:tcPr>
          <w:p w14:paraId="3FEADE7C" w14:textId="77777777" w:rsidR="002130CA" w:rsidRDefault="007D4CB5">
            <w:pPr>
              <w:pStyle w:val="TableParagraph"/>
              <w:spacing w:before="3" w:line="242" w:lineRule="exact"/>
              <w:ind w:left="104"/>
            </w:pPr>
            <w:r>
              <w:rPr>
                <w:spacing w:val="-2"/>
              </w:rPr>
              <w:t>Reviewer</w:t>
            </w:r>
          </w:p>
        </w:tc>
        <w:tc>
          <w:tcPr>
            <w:tcW w:w="2066" w:type="dxa"/>
            <w:shd w:val="clear" w:color="auto" w:fill="D4DFE0"/>
          </w:tcPr>
          <w:p w14:paraId="3FEADE7D" w14:textId="77777777" w:rsidR="002130CA" w:rsidRDefault="007D4CB5">
            <w:pPr>
              <w:pStyle w:val="TableParagraph"/>
              <w:spacing w:before="3" w:line="242" w:lineRule="exact"/>
              <w:ind w:left="109"/>
            </w:pPr>
            <w:r>
              <w:rPr>
                <w:spacing w:val="-2"/>
              </w:rPr>
              <w:t>Approver</w:t>
            </w:r>
          </w:p>
        </w:tc>
      </w:tr>
      <w:tr w:rsidR="002130CA" w14:paraId="3FEADE84" w14:textId="77777777">
        <w:trPr>
          <w:trHeight w:val="265"/>
        </w:trPr>
        <w:tc>
          <w:tcPr>
            <w:tcW w:w="2061" w:type="dxa"/>
          </w:tcPr>
          <w:p w14:paraId="3FEADE7F" w14:textId="77777777" w:rsidR="002130CA" w:rsidRDefault="002130CA">
            <w:pPr>
              <w:pStyle w:val="TableParagraph"/>
              <w:ind w:left="0"/>
              <w:rPr>
                <w:rFonts w:ascii="Times New Roman"/>
                <w:sz w:val="18"/>
              </w:rPr>
            </w:pPr>
          </w:p>
        </w:tc>
        <w:tc>
          <w:tcPr>
            <w:tcW w:w="2066" w:type="dxa"/>
          </w:tcPr>
          <w:p w14:paraId="3FEADE80" w14:textId="77777777" w:rsidR="002130CA" w:rsidRDefault="002130CA">
            <w:pPr>
              <w:pStyle w:val="TableParagraph"/>
              <w:ind w:left="0"/>
              <w:rPr>
                <w:rFonts w:ascii="Times New Roman"/>
                <w:sz w:val="18"/>
              </w:rPr>
            </w:pPr>
          </w:p>
        </w:tc>
        <w:tc>
          <w:tcPr>
            <w:tcW w:w="2061" w:type="dxa"/>
          </w:tcPr>
          <w:p w14:paraId="3FEADE81" w14:textId="77777777" w:rsidR="002130CA" w:rsidRDefault="002130CA">
            <w:pPr>
              <w:pStyle w:val="TableParagraph"/>
              <w:ind w:left="0"/>
              <w:rPr>
                <w:rFonts w:ascii="Times New Roman"/>
                <w:sz w:val="18"/>
              </w:rPr>
            </w:pPr>
          </w:p>
        </w:tc>
        <w:tc>
          <w:tcPr>
            <w:tcW w:w="2061" w:type="dxa"/>
          </w:tcPr>
          <w:p w14:paraId="3FEADE82" w14:textId="77777777" w:rsidR="002130CA" w:rsidRDefault="002130CA">
            <w:pPr>
              <w:pStyle w:val="TableParagraph"/>
              <w:ind w:left="0"/>
              <w:rPr>
                <w:rFonts w:ascii="Times New Roman"/>
                <w:sz w:val="18"/>
              </w:rPr>
            </w:pPr>
          </w:p>
        </w:tc>
        <w:tc>
          <w:tcPr>
            <w:tcW w:w="2066" w:type="dxa"/>
          </w:tcPr>
          <w:p w14:paraId="3FEADE83" w14:textId="77777777" w:rsidR="002130CA" w:rsidRDefault="002130CA">
            <w:pPr>
              <w:pStyle w:val="TableParagraph"/>
              <w:ind w:left="0"/>
              <w:rPr>
                <w:rFonts w:ascii="Times New Roman"/>
                <w:sz w:val="18"/>
              </w:rPr>
            </w:pPr>
          </w:p>
        </w:tc>
      </w:tr>
    </w:tbl>
    <w:p w14:paraId="3FEADE85" w14:textId="77777777" w:rsidR="00000000" w:rsidRDefault="007D4CB5"/>
    <w:sectPr w:rsidR="00000000">
      <w:pgSz w:w="11910" w:h="16840"/>
      <w:pgMar w:top="72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8E1"/>
    <w:multiLevelType w:val="hybridMultilevel"/>
    <w:tmpl w:val="A4EA46B8"/>
    <w:lvl w:ilvl="0" w:tplc="848A126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A383046">
      <w:numFmt w:val="bullet"/>
      <w:lvlText w:val="•"/>
      <w:lvlJc w:val="left"/>
      <w:pPr>
        <w:ind w:left="1784" w:hanging="360"/>
      </w:pPr>
      <w:rPr>
        <w:rFonts w:hint="default"/>
        <w:lang w:val="en-US" w:eastAsia="en-US" w:bidi="ar-SA"/>
      </w:rPr>
    </w:lvl>
    <w:lvl w:ilvl="2" w:tplc="6514098C">
      <w:numFmt w:val="bullet"/>
      <w:lvlText w:val="•"/>
      <w:lvlJc w:val="left"/>
      <w:pPr>
        <w:ind w:left="2729" w:hanging="360"/>
      </w:pPr>
      <w:rPr>
        <w:rFonts w:hint="default"/>
        <w:lang w:val="en-US" w:eastAsia="en-US" w:bidi="ar-SA"/>
      </w:rPr>
    </w:lvl>
    <w:lvl w:ilvl="3" w:tplc="A3A807AE">
      <w:numFmt w:val="bullet"/>
      <w:lvlText w:val="•"/>
      <w:lvlJc w:val="left"/>
      <w:pPr>
        <w:ind w:left="3674" w:hanging="360"/>
      </w:pPr>
      <w:rPr>
        <w:rFonts w:hint="default"/>
        <w:lang w:val="en-US" w:eastAsia="en-US" w:bidi="ar-SA"/>
      </w:rPr>
    </w:lvl>
    <w:lvl w:ilvl="4" w:tplc="F50ED420">
      <w:numFmt w:val="bullet"/>
      <w:lvlText w:val="•"/>
      <w:lvlJc w:val="left"/>
      <w:pPr>
        <w:ind w:left="4619" w:hanging="360"/>
      </w:pPr>
      <w:rPr>
        <w:rFonts w:hint="default"/>
        <w:lang w:val="en-US" w:eastAsia="en-US" w:bidi="ar-SA"/>
      </w:rPr>
    </w:lvl>
    <w:lvl w:ilvl="5" w:tplc="6F162C18">
      <w:numFmt w:val="bullet"/>
      <w:lvlText w:val="•"/>
      <w:lvlJc w:val="left"/>
      <w:pPr>
        <w:ind w:left="5564" w:hanging="360"/>
      </w:pPr>
      <w:rPr>
        <w:rFonts w:hint="default"/>
        <w:lang w:val="en-US" w:eastAsia="en-US" w:bidi="ar-SA"/>
      </w:rPr>
    </w:lvl>
    <w:lvl w:ilvl="6" w:tplc="0E8C9602">
      <w:numFmt w:val="bullet"/>
      <w:lvlText w:val="•"/>
      <w:lvlJc w:val="left"/>
      <w:pPr>
        <w:ind w:left="6509" w:hanging="360"/>
      </w:pPr>
      <w:rPr>
        <w:rFonts w:hint="default"/>
        <w:lang w:val="en-US" w:eastAsia="en-US" w:bidi="ar-SA"/>
      </w:rPr>
    </w:lvl>
    <w:lvl w:ilvl="7" w:tplc="4844C91E">
      <w:numFmt w:val="bullet"/>
      <w:lvlText w:val="•"/>
      <w:lvlJc w:val="left"/>
      <w:pPr>
        <w:ind w:left="7454" w:hanging="360"/>
      </w:pPr>
      <w:rPr>
        <w:rFonts w:hint="default"/>
        <w:lang w:val="en-US" w:eastAsia="en-US" w:bidi="ar-SA"/>
      </w:rPr>
    </w:lvl>
    <w:lvl w:ilvl="8" w:tplc="1DB88500">
      <w:numFmt w:val="bullet"/>
      <w:lvlText w:val="•"/>
      <w:lvlJc w:val="left"/>
      <w:pPr>
        <w:ind w:left="8399" w:hanging="360"/>
      </w:pPr>
      <w:rPr>
        <w:rFonts w:hint="default"/>
        <w:lang w:val="en-US" w:eastAsia="en-US" w:bidi="ar-SA"/>
      </w:rPr>
    </w:lvl>
  </w:abstractNum>
  <w:abstractNum w:abstractNumId="1" w15:restartNumberingAfterBreak="0">
    <w:nsid w:val="304F7E1D"/>
    <w:multiLevelType w:val="hybridMultilevel"/>
    <w:tmpl w:val="DFB0ED04"/>
    <w:lvl w:ilvl="0" w:tplc="40B4B50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81BEB6B0">
      <w:numFmt w:val="bullet"/>
      <w:lvlText w:val="•"/>
      <w:lvlJc w:val="left"/>
      <w:pPr>
        <w:ind w:left="1460" w:hanging="360"/>
      </w:pPr>
      <w:rPr>
        <w:rFonts w:hint="default"/>
        <w:lang w:val="en-US" w:eastAsia="en-US" w:bidi="ar-SA"/>
      </w:rPr>
    </w:lvl>
    <w:lvl w:ilvl="2" w:tplc="1BD407EA">
      <w:numFmt w:val="bullet"/>
      <w:lvlText w:val="•"/>
      <w:lvlJc w:val="left"/>
      <w:pPr>
        <w:ind w:left="2441" w:hanging="360"/>
      </w:pPr>
      <w:rPr>
        <w:rFonts w:hint="default"/>
        <w:lang w:val="en-US" w:eastAsia="en-US" w:bidi="ar-SA"/>
      </w:rPr>
    </w:lvl>
    <w:lvl w:ilvl="3" w:tplc="0BA4D7B0">
      <w:numFmt w:val="bullet"/>
      <w:lvlText w:val="•"/>
      <w:lvlJc w:val="left"/>
      <w:pPr>
        <w:ind w:left="3422" w:hanging="360"/>
      </w:pPr>
      <w:rPr>
        <w:rFonts w:hint="default"/>
        <w:lang w:val="en-US" w:eastAsia="en-US" w:bidi="ar-SA"/>
      </w:rPr>
    </w:lvl>
    <w:lvl w:ilvl="4" w:tplc="0ADA930E">
      <w:numFmt w:val="bullet"/>
      <w:lvlText w:val="•"/>
      <w:lvlJc w:val="left"/>
      <w:pPr>
        <w:ind w:left="4403" w:hanging="360"/>
      </w:pPr>
      <w:rPr>
        <w:rFonts w:hint="default"/>
        <w:lang w:val="en-US" w:eastAsia="en-US" w:bidi="ar-SA"/>
      </w:rPr>
    </w:lvl>
    <w:lvl w:ilvl="5" w:tplc="09E61120">
      <w:numFmt w:val="bullet"/>
      <w:lvlText w:val="•"/>
      <w:lvlJc w:val="left"/>
      <w:pPr>
        <w:ind w:left="5384" w:hanging="360"/>
      </w:pPr>
      <w:rPr>
        <w:rFonts w:hint="default"/>
        <w:lang w:val="en-US" w:eastAsia="en-US" w:bidi="ar-SA"/>
      </w:rPr>
    </w:lvl>
    <w:lvl w:ilvl="6" w:tplc="560C9494">
      <w:numFmt w:val="bullet"/>
      <w:lvlText w:val="•"/>
      <w:lvlJc w:val="left"/>
      <w:pPr>
        <w:ind w:left="6365" w:hanging="360"/>
      </w:pPr>
      <w:rPr>
        <w:rFonts w:hint="default"/>
        <w:lang w:val="en-US" w:eastAsia="en-US" w:bidi="ar-SA"/>
      </w:rPr>
    </w:lvl>
    <w:lvl w:ilvl="7" w:tplc="80F0125E">
      <w:numFmt w:val="bullet"/>
      <w:lvlText w:val="•"/>
      <w:lvlJc w:val="left"/>
      <w:pPr>
        <w:ind w:left="7346" w:hanging="360"/>
      </w:pPr>
      <w:rPr>
        <w:rFonts w:hint="default"/>
        <w:lang w:val="en-US" w:eastAsia="en-US" w:bidi="ar-SA"/>
      </w:rPr>
    </w:lvl>
    <w:lvl w:ilvl="8" w:tplc="F446B830">
      <w:numFmt w:val="bullet"/>
      <w:lvlText w:val="•"/>
      <w:lvlJc w:val="left"/>
      <w:pPr>
        <w:ind w:left="8327" w:hanging="360"/>
      </w:pPr>
      <w:rPr>
        <w:rFonts w:hint="default"/>
        <w:lang w:val="en-US" w:eastAsia="en-US" w:bidi="ar-SA"/>
      </w:rPr>
    </w:lvl>
  </w:abstractNum>
  <w:abstractNum w:abstractNumId="2" w15:restartNumberingAfterBreak="0">
    <w:nsid w:val="522649F7"/>
    <w:multiLevelType w:val="hybridMultilevel"/>
    <w:tmpl w:val="7990F45E"/>
    <w:lvl w:ilvl="0" w:tplc="541AC1B6">
      <w:start w:val="1"/>
      <w:numFmt w:val="decimal"/>
      <w:lvlText w:val="%1."/>
      <w:lvlJc w:val="left"/>
      <w:pPr>
        <w:ind w:left="825" w:hanging="360"/>
        <w:jc w:val="left"/>
      </w:pPr>
      <w:rPr>
        <w:rFonts w:ascii="Lato" w:eastAsia="Lato" w:hAnsi="Lato" w:cs="Lato" w:hint="default"/>
        <w:b w:val="0"/>
        <w:bCs w:val="0"/>
        <w:i w:val="0"/>
        <w:iCs w:val="0"/>
        <w:spacing w:val="0"/>
        <w:w w:val="100"/>
        <w:sz w:val="22"/>
        <w:szCs w:val="22"/>
        <w:lang w:val="en-US" w:eastAsia="en-US" w:bidi="ar-SA"/>
      </w:rPr>
    </w:lvl>
    <w:lvl w:ilvl="1" w:tplc="DE227D64">
      <w:start w:val="1"/>
      <w:numFmt w:val="decimal"/>
      <w:lvlText w:val="%2."/>
      <w:lvlJc w:val="left"/>
      <w:pPr>
        <w:ind w:left="825" w:hanging="360"/>
        <w:jc w:val="left"/>
      </w:pPr>
      <w:rPr>
        <w:rFonts w:ascii="Lato" w:eastAsia="Lato" w:hAnsi="Lato" w:cs="Lato" w:hint="default"/>
        <w:b w:val="0"/>
        <w:bCs w:val="0"/>
        <w:i w:val="0"/>
        <w:iCs w:val="0"/>
        <w:spacing w:val="0"/>
        <w:w w:val="100"/>
        <w:sz w:val="22"/>
        <w:szCs w:val="22"/>
        <w:lang w:val="en-US" w:eastAsia="en-US" w:bidi="ar-SA"/>
      </w:rPr>
    </w:lvl>
    <w:lvl w:ilvl="2" w:tplc="CD7E0342">
      <w:numFmt w:val="bullet"/>
      <w:lvlText w:val="•"/>
      <w:lvlJc w:val="left"/>
      <w:pPr>
        <w:ind w:left="2713" w:hanging="360"/>
      </w:pPr>
      <w:rPr>
        <w:rFonts w:hint="default"/>
        <w:lang w:val="en-US" w:eastAsia="en-US" w:bidi="ar-SA"/>
      </w:rPr>
    </w:lvl>
    <w:lvl w:ilvl="3" w:tplc="60029384">
      <w:numFmt w:val="bullet"/>
      <w:lvlText w:val="•"/>
      <w:lvlJc w:val="left"/>
      <w:pPr>
        <w:ind w:left="3660" w:hanging="360"/>
      </w:pPr>
      <w:rPr>
        <w:rFonts w:hint="default"/>
        <w:lang w:val="en-US" w:eastAsia="en-US" w:bidi="ar-SA"/>
      </w:rPr>
    </w:lvl>
    <w:lvl w:ilvl="4" w:tplc="AEFC66A4">
      <w:numFmt w:val="bullet"/>
      <w:lvlText w:val="•"/>
      <w:lvlJc w:val="left"/>
      <w:pPr>
        <w:ind w:left="4607" w:hanging="360"/>
      </w:pPr>
      <w:rPr>
        <w:rFonts w:hint="default"/>
        <w:lang w:val="en-US" w:eastAsia="en-US" w:bidi="ar-SA"/>
      </w:rPr>
    </w:lvl>
    <w:lvl w:ilvl="5" w:tplc="187C963E">
      <w:numFmt w:val="bullet"/>
      <w:lvlText w:val="•"/>
      <w:lvlJc w:val="left"/>
      <w:pPr>
        <w:ind w:left="5554" w:hanging="360"/>
      </w:pPr>
      <w:rPr>
        <w:rFonts w:hint="default"/>
        <w:lang w:val="en-US" w:eastAsia="en-US" w:bidi="ar-SA"/>
      </w:rPr>
    </w:lvl>
    <w:lvl w:ilvl="6" w:tplc="75B29B84">
      <w:numFmt w:val="bullet"/>
      <w:lvlText w:val="•"/>
      <w:lvlJc w:val="left"/>
      <w:pPr>
        <w:ind w:left="6501" w:hanging="360"/>
      </w:pPr>
      <w:rPr>
        <w:rFonts w:hint="default"/>
        <w:lang w:val="en-US" w:eastAsia="en-US" w:bidi="ar-SA"/>
      </w:rPr>
    </w:lvl>
    <w:lvl w:ilvl="7" w:tplc="83D60942">
      <w:numFmt w:val="bullet"/>
      <w:lvlText w:val="•"/>
      <w:lvlJc w:val="left"/>
      <w:pPr>
        <w:ind w:left="7448" w:hanging="360"/>
      </w:pPr>
      <w:rPr>
        <w:rFonts w:hint="default"/>
        <w:lang w:val="en-US" w:eastAsia="en-US" w:bidi="ar-SA"/>
      </w:rPr>
    </w:lvl>
    <w:lvl w:ilvl="8" w:tplc="AA38B248">
      <w:numFmt w:val="bullet"/>
      <w:lvlText w:val="•"/>
      <w:lvlJc w:val="left"/>
      <w:pPr>
        <w:ind w:left="8395" w:hanging="360"/>
      </w:pPr>
      <w:rPr>
        <w:rFonts w:hint="default"/>
        <w:lang w:val="en-US" w:eastAsia="en-US" w:bidi="ar-SA"/>
      </w:rPr>
    </w:lvl>
  </w:abstractNum>
  <w:abstractNum w:abstractNumId="3" w15:restartNumberingAfterBreak="0">
    <w:nsid w:val="723F1ABA"/>
    <w:multiLevelType w:val="hybridMultilevel"/>
    <w:tmpl w:val="028C2EE2"/>
    <w:lvl w:ilvl="0" w:tplc="DD3270E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7D42B3A0">
      <w:numFmt w:val="bullet"/>
      <w:lvlText w:val="•"/>
      <w:lvlJc w:val="left"/>
      <w:pPr>
        <w:ind w:left="1460" w:hanging="360"/>
      </w:pPr>
      <w:rPr>
        <w:rFonts w:hint="default"/>
        <w:lang w:val="en-US" w:eastAsia="en-US" w:bidi="ar-SA"/>
      </w:rPr>
    </w:lvl>
    <w:lvl w:ilvl="2" w:tplc="A04C0972">
      <w:numFmt w:val="bullet"/>
      <w:lvlText w:val="•"/>
      <w:lvlJc w:val="left"/>
      <w:pPr>
        <w:ind w:left="2441" w:hanging="360"/>
      </w:pPr>
      <w:rPr>
        <w:rFonts w:hint="default"/>
        <w:lang w:val="en-US" w:eastAsia="en-US" w:bidi="ar-SA"/>
      </w:rPr>
    </w:lvl>
    <w:lvl w:ilvl="3" w:tplc="9CA6F89C">
      <w:numFmt w:val="bullet"/>
      <w:lvlText w:val="•"/>
      <w:lvlJc w:val="left"/>
      <w:pPr>
        <w:ind w:left="3422" w:hanging="360"/>
      </w:pPr>
      <w:rPr>
        <w:rFonts w:hint="default"/>
        <w:lang w:val="en-US" w:eastAsia="en-US" w:bidi="ar-SA"/>
      </w:rPr>
    </w:lvl>
    <w:lvl w:ilvl="4" w:tplc="4246F77E">
      <w:numFmt w:val="bullet"/>
      <w:lvlText w:val="•"/>
      <w:lvlJc w:val="left"/>
      <w:pPr>
        <w:ind w:left="4403" w:hanging="360"/>
      </w:pPr>
      <w:rPr>
        <w:rFonts w:hint="default"/>
        <w:lang w:val="en-US" w:eastAsia="en-US" w:bidi="ar-SA"/>
      </w:rPr>
    </w:lvl>
    <w:lvl w:ilvl="5" w:tplc="653AC41E">
      <w:numFmt w:val="bullet"/>
      <w:lvlText w:val="•"/>
      <w:lvlJc w:val="left"/>
      <w:pPr>
        <w:ind w:left="5384" w:hanging="360"/>
      </w:pPr>
      <w:rPr>
        <w:rFonts w:hint="default"/>
        <w:lang w:val="en-US" w:eastAsia="en-US" w:bidi="ar-SA"/>
      </w:rPr>
    </w:lvl>
    <w:lvl w:ilvl="6" w:tplc="56A08EAE">
      <w:numFmt w:val="bullet"/>
      <w:lvlText w:val="•"/>
      <w:lvlJc w:val="left"/>
      <w:pPr>
        <w:ind w:left="6365" w:hanging="360"/>
      </w:pPr>
      <w:rPr>
        <w:rFonts w:hint="default"/>
        <w:lang w:val="en-US" w:eastAsia="en-US" w:bidi="ar-SA"/>
      </w:rPr>
    </w:lvl>
    <w:lvl w:ilvl="7" w:tplc="4638695C">
      <w:numFmt w:val="bullet"/>
      <w:lvlText w:val="•"/>
      <w:lvlJc w:val="left"/>
      <w:pPr>
        <w:ind w:left="7346" w:hanging="360"/>
      </w:pPr>
      <w:rPr>
        <w:rFonts w:hint="default"/>
        <w:lang w:val="en-US" w:eastAsia="en-US" w:bidi="ar-SA"/>
      </w:rPr>
    </w:lvl>
    <w:lvl w:ilvl="8" w:tplc="7108E2EC">
      <w:numFmt w:val="bullet"/>
      <w:lvlText w:val="•"/>
      <w:lvlJc w:val="left"/>
      <w:pPr>
        <w:ind w:left="8327" w:hanging="360"/>
      </w:pPr>
      <w:rPr>
        <w:rFonts w:hint="default"/>
        <w:lang w:val="en-US" w:eastAsia="en-US" w:bidi="ar-SA"/>
      </w:rPr>
    </w:lvl>
  </w:abstractNum>
  <w:abstractNum w:abstractNumId="4" w15:restartNumberingAfterBreak="0">
    <w:nsid w:val="7428670E"/>
    <w:multiLevelType w:val="hybridMultilevel"/>
    <w:tmpl w:val="BE16D292"/>
    <w:lvl w:ilvl="0" w:tplc="E006ED10">
      <w:start w:val="1"/>
      <w:numFmt w:val="decimal"/>
      <w:lvlText w:val="%1."/>
      <w:lvlJc w:val="left"/>
      <w:pPr>
        <w:ind w:left="830" w:hanging="360"/>
        <w:jc w:val="left"/>
      </w:pPr>
      <w:rPr>
        <w:rFonts w:ascii="Lato" w:eastAsia="Lato" w:hAnsi="Lato" w:cs="Lato" w:hint="default"/>
        <w:b w:val="0"/>
        <w:bCs w:val="0"/>
        <w:i w:val="0"/>
        <w:iCs w:val="0"/>
        <w:spacing w:val="0"/>
        <w:w w:val="100"/>
        <w:sz w:val="22"/>
        <w:szCs w:val="22"/>
        <w:lang w:val="en-US" w:eastAsia="en-US" w:bidi="ar-SA"/>
      </w:rPr>
    </w:lvl>
    <w:lvl w:ilvl="1" w:tplc="FCB200E2">
      <w:start w:val="1"/>
      <w:numFmt w:val="decimal"/>
      <w:lvlText w:val="%2."/>
      <w:lvlJc w:val="left"/>
      <w:pPr>
        <w:ind w:left="830" w:hanging="360"/>
        <w:jc w:val="left"/>
      </w:pPr>
      <w:rPr>
        <w:rFonts w:ascii="Lato" w:eastAsia="Lato" w:hAnsi="Lato" w:cs="Lato" w:hint="default"/>
        <w:b w:val="0"/>
        <w:bCs w:val="0"/>
        <w:i w:val="0"/>
        <w:iCs w:val="0"/>
        <w:spacing w:val="0"/>
        <w:w w:val="100"/>
        <w:sz w:val="22"/>
        <w:szCs w:val="22"/>
        <w:lang w:val="en-US" w:eastAsia="en-US" w:bidi="ar-SA"/>
      </w:rPr>
    </w:lvl>
    <w:lvl w:ilvl="2" w:tplc="31724B86">
      <w:numFmt w:val="bullet"/>
      <w:lvlText w:val="•"/>
      <w:lvlJc w:val="left"/>
      <w:pPr>
        <w:ind w:left="2729" w:hanging="360"/>
      </w:pPr>
      <w:rPr>
        <w:rFonts w:hint="default"/>
        <w:lang w:val="en-US" w:eastAsia="en-US" w:bidi="ar-SA"/>
      </w:rPr>
    </w:lvl>
    <w:lvl w:ilvl="3" w:tplc="B51EB22E">
      <w:numFmt w:val="bullet"/>
      <w:lvlText w:val="•"/>
      <w:lvlJc w:val="left"/>
      <w:pPr>
        <w:ind w:left="3674" w:hanging="360"/>
      </w:pPr>
      <w:rPr>
        <w:rFonts w:hint="default"/>
        <w:lang w:val="en-US" w:eastAsia="en-US" w:bidi="ar-SA"/>
      </w:rPr>
    </w:lvl>
    <w:lvl w:ilvl="4" w:tplc="FC76070E">
      <w:numFmt w:val="bullet"/>
      <w:lvlText w:val="•"/>
      <w:lvlJc w:val="left"/>
      <w:pPr>
        <w:ind w:left="4619" w:hanging="360"/>
      </w:pPr>
      <w:rPr>
        <w:rFonts w:hint="default"/>
        <w:lang w:val="en-US" w:eastAsia="en-US" w:bidi="ar-SA"/>
      </w:rPr>
    </w:lvl>
    <w:lvl w:ilvl="5" w:tplc="F4CCD906">
      <w:numFmt w:val="bullet"/>
      <w:lvlText w:val="•"/>
      <w:lvlJc w:val="left"/>
      <w:pPr>
        <w:ind w:left="5564" w:hanging="360"/>
      </w:pPr>
      <w:rPr>
        <w:rFonts w:hint="default"/>
        <w:lang w:val="en-US" w:eastAsia="en-US" w:bidi="ar-SA"/>
      </w:rPr>
    </w:lvl>
    <w:lvl w:ilvl="6" w:tplc="5E9878FA">
      <w:numFmt w:val="bullet"/>
      <w:lvlText w:val="•"/>
      <w:lvlJc w:val="left"/>
      <w:pPr>
        <w:ind w:left="6509" w:hanging="360"/>
      </w:pPr>
      <w:rPr>
        <w:rFonts w:hint="default"/>
        <w:lang w:val="en-US" w:eastAsia="en-US" w:bidi="ar-SA"/>
      </w:rPr>
    </w:lvl>
    <w:lvl w:ilvl="7" w:tplc="963862F6">
      <w:numFmt w:val="bullet"/>
      <w:lvlText w:val="•"/>
      <w:lvlJc w:val="left"/>
      <w:pPr>
        <w:ind w:left="7454" w:hanging="360"/>
      </w:pPr>
      <w:rPr>
        <w:rFonts w:hint="default"/>
        <w:lang w:val="en-US" w:eastAsia="en-US" w:bidi="ar-SA"/>
      </w:rPr>
    </w:lvl>
    <w:lvl w:ilvl="8" w:tplc="EF00704E">
      <w:numFmt w:val="bullet"/>
      <w:lvlText w:val="•"/>
      <w:lvlJc w:val="left"/>
      <w:pPr>
        <w:ind w:left="8399" w:hanging="360"/>
      </w:pPr>
      <w:rPr>
        <w:rFonts w:hint="default"/>
        <w:lang w:val="en-US" w:eastAsia="en-US" w:bidi="ar-S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130CA"/>
    <w:rsid w:val="002130CA"/>
    <w:rsid w:val="007D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DDE7"/>
  <w15:docId w15:val="{B54976BA-7665-449E-B615-0A83EF93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creator>Mercer Human Resource Consulting Limited</dc:creator>
  <cp:lastModifiedBy>Estibeiro, Hilda</cp:lastModifiedBy>
  <cp:revision>2</cp:revision>
  <dcterms:created xsi:type="dcterms:W3CDTF">2024-11-20T17:07:00Z</dcterms:created>
  <dcterms:modified xsi:type="dcterms:W3CDTF">2024-11-20T17:38:00Z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vt:lpwstr>
  </property>
  <property fmtid="{D5CDD505-2E9C-101B-9397-08002B2CF9AE}" pid="4" name="LastSaved">
    <vt:filetime>2024-11-20T00:00:00Z</vt:filetime>
  </property>
  <property fmtid="{D5CDD505-2E9C-101B-9397-08002B2CF9AE}" pid="5" name="MSIP_Label_38f1469a-2c2a-4aee-b92b-090d4c5468ff_ActionId">
    <vt:lpwstr>7af34cf0-3682-476f-a193-f0fe04a38c19</vt:lpwstr>
  </property>
  <property fmtid="{D5CDD505-2E9C-101B-9397-08002B2CF9AE}" pid="6" name="MSIP_Label_38f1469a-2c2a-4aee-b92b-090d4c5468ff_ContentBits">
    <vt:lpwstr>0</vt:lpwstr>
  </property>
  <property fmtid="{D5CDD505-2E9C-101B-9397-08002B2CF9AE}" pid="7" name="MSIP_Label_38f1469a-2c2a-4aee-b92b-090d4c5468ff_Enabled">
    <vt:lpwstr>true</vt:lpwstr>
  </property>
  <property fmtid="{D5CDD505-2E9C-101B-9397-08002B2CF9AE}" pid="8" name="MSIP_Label_38f1469a-2c2a-4aee-b92b-090d4c5468ff_Method">
    <vt:lpwstr>Standard</vt:lpwstr>
  </property>
  <property fmtid="{D5CDD505-2E9C-101B-9397-08002B2CF9AE}" pid="9" name="MSIP_Label_38f1469a-2c2a-4aee-b92b-090d4c5468ff_Name">
    <vt:lpwstr>Confidential - Unmarked</vt:lpwstr>
  </property>
  <property fmtid="{D5CDD505-2E9C-101B-9397-08002B2CF9AE}" pid="10" name="MSIP_Label_38f1469a-2c2a-4aee-b92b-090d4c5468ff_SetDate">
    <vt:lpwstr>2023-08-08T20:26:47Z</vt:lpwstr>
  </property>
  <property fmtid="{D5CDD505-2E9C-101B-9397-08002B2CF9AE}" pid="11" name="MSIP_Label_38f1469a-2c2a-4aee-b92b-090d4c5468ff_SiteId">
    <vt:lpwstr>2a6e6092-73e4-4752-b1a5-477a17f5056d</vt:lpwstr>
  </property>
  <property fmtid="{D5CDD505-2E9C-101B-9397-08002B2CF9AE}" pid="12" name="Producer">
    <vt:lpwstr>3-Heights(TM) PDF Security Shell 4.8.25.2 (http://www.pdf-tools.com)</vt:lpwstr>
  </property>
</Properties>
</file>